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7" w:rsidRDefault="005D4A57" w:rsidP="005D4A57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57" w:rsidRDefault="005D4A57" w:rsidP="005D4A57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5D4A57" w:rsidRDefault="005D4A57" w:rsidP="005D4A5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D4A57" w:rsidRDefault="005D4A57" w:rsidP="005D4A5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D4A57" w:rsidRDefault="005D4A57" w:rsidP="005D4A57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5D4A57" w:rsidRDefault="005D4A57" w:rsidP="005D4A5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D4A57" w:rsidRDefault="005D4A57" w:rsidP="005D4A5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D4A57" w:rsidRDefault="005D4A57" w:rsidP="005D4A57"/>
    <w:p w:rsidR="005D4A57" w:rsidRDefault="005D4A57" w:rsidP="005D4A57">
      <w:pPr>
        <w:jc w:val="center"/>
      </w:pPr>
    </w:p>
    <w:p w:rsidR="005D4A57" w:rsidRDefault="005D4A57" w:rsidP="005D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4A57" w:rsidRDefault="005D4A57" w:rsidP="005D4A57">
      <w:pPr>
        <w:pStyle w:val="a5"/>
        <w:rPr>
          <w:kern w:val="36"/>
          <w:sz w:val="28"/>
          <w:szCs w:val="28"/>
        </w:rPr>
      </w:pPr>
    </w:p>
    <w:p w:rsidR="005D4A57" w:rsidRDefault="005D4A57" w:rsidP="005D4A57">
      <w:pPr>
        <w:jc w:val="center"/>
        <w:rPr>
          <w:sz w:val="28"/>
        </w:rPr>
      </w:pPr>
      <w:r>
        <w:rPr>
          <w:b/>
          <w:sz w:val="28"/>
        </w:rPr>
        <w:t xml:space="preserve">      </w:t>
      </w:r>
    </w:p>
    <w:p w:rsidR="005D4A57" w:rsidRDefault="005D4A57" w:rsidP="005D4A57">
      <w:r>
        <w:t>16  марта  2016 года                                                                                                           №  22</w:t>
      </w:r>
    </w:p>
    <w:p w:rsidR="005D4A57" w:rsidRDefault="005D4A57" w:rsidP="005D4A57"/>
    <w:tbl>
      <w:tblPr>
        <w:tblW w:w="0" w:type="auto"/>
        <w:tblLook w:val="00A0"/>
      </w:tblPr>
      <w:tblGrid>
        <w:gridCol w:w="4248"/>
      </w:tblGrid>
      <w:tr w:rsidR="005D4A57" w:rsidTr="005D4A57">
        <w:trPr>
          <w:trHeight w:val="946"/>
        </w:trPr>
        <w:tc>
          <w:tcPr>
            <w:tcW w:w="4248" w:type="dxa"/>
          </w:tcPr>
          <w:p w:rsidR="005D4A57" w:rsidRDefault="005D4A5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Об утверждении персонального состава комиссии по предупреждению </w:t>
            </w:r>
          </w:p>
          <w:p w:rsidR="005D4A57" w:rsidRDefault="005D4A5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 ликвидации чрезвычайных ситуаций </w:t>
            </w:r>
          </w:p>
          <w:p w:rsidR="005D4A57" w:rsidRDefault="005D4A5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 обеспечению пожарной безопасности на территории муниципального образования </w:t>
            </w:r>
            <w:proofErr w:type="spellStart"/>
            <w:r>
              <w:rPr>
                <w:rFonts w:eastAsia="Arial Unicode MS"/>
              </w:rPr>
              <w:t>Пчевское</w:t>
            </w:r>
            <w:proofErr w:type="spellEnd"/>
            <w:r>
              <w:rPr>
                <w:rFonts w:eastAsia="Arial Unicode MS"/>
              </w:rPr>
              <w:t xml:space="preserve"> сельское поселение </w:t>
            </w:r>
            <w:proofErr w:type="spellStart"/>
            <w:r>
              <w:rPr>
                <w:rFonts w:eastAsia="Arial Unicode MS"/>
              </w:rPr>
              <w:t>Киришского</w:t>
            </w:r>
            <w:proofErr w:type="spellEnd"/>
            <w:r>
              <w:rPr>
                <w:rFonts w:eastAsia="Arial Unicode MS"/>
              </w:rPr>
              <w:t xml:space="preserve"> муниципального района Ленинградской области</w:t>
            </w:r>
          </w:p>
          <w:p w:rsidR="005D4A57" w:rsidRDefault="005D4A57">
            <w:pPr>
              <w:jc w:val="both"/>
              <w:rPr>
                <w:rFonts w:eastAsia="Arial Unicode MS"/>
              </w:rPr>
            </w:pPr>
          </w:p>
        </w:tc>
      </w:tr>
    </w:tbl>
    <w:p w:rsidR="005D4A57" w:rsidRDefault="005D4A57" w:rsidP="005D4A57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 В целях координации предупреждения и ликвидации чрезвычайных ситуаций 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 поселение 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 поселение ПОСТАНОВЛЯЕТ:</w:t>
      </w:r>
    </w:p>
    <w:p w:rsidR="005D4A57" w:rsidRDefault="005D4A57" w:rsidP="005D4A5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1. Утвердить персональный состав Комиссии по предупреждению         и ликвидации чрезвычайных ситуаций и обеспечению пожарной безопасности на территории муниципального образования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5D4A57" w:rsidRDefault="005D4A57" w:rsidP="005D4A57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2. Постановление от 13.03.2015 года  № 23 «Об утверждении персонального состава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считать утратившим силу.</w:t>
      </w:r>
    </w:p>
    <w:p w:rsidR="005D4A57" w:rsidRDefault="005D4A57" w:rsidP="005D4A5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D4A57" w:rsidRDefault="005D4A57" w:rsidP="005D4A57">
      <w:pPr>
        <w:pStyle w:val="ListParagraph"/>
        <w:jc w:val="both"/>
        <w:rPr>
          <w:sz w:val="28"/>
          <w:szCs w:val="28"/>
        </w:rPr>
      </w:pPr>
    </w:p>
    <w:p w:rsidR="005D4A57" w:rsidRDefault="005D4A57" w:rsidP="005D4A5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Д.Н.Левашов</w:t>
      </w:r>
    </w:p>
    <w:p w:rsidR="005D4A57" w:rsidRDefault="005D4A57" w:rsidP="005D4A57">
      <w:pPr>
        <w:rPr>
          <w:sz w:val="28"/>
          <w:szCs w:val="28"/>
        </w:rPr>
      </w:pPr>
    </w:p>
    <w:p w:rsidR="005D4A57" w:rsidRDefault="005D4A57" w:rsidP="005D4A57">
      <w:pPr>
        <w:rPr>
          <w:sz w:val="28"/>
          <w:szCs w:val="28"/>
        </w:rPr>
      </w:pPr>
    </w:p>
    <w:p w:rsidR="005D4A57" w:rsidRPr="005D4A57" w:rsidRDefault="005D4A57" w:rsidP="005D4A57">
      <w:pPr>
        <w:rPr>
          <w:sz w:val="18"/>
          <w:szCs w:val="18"/>
        </w:rPr>
      </w:pPr>
      <w:r>
        <w:rPr>
          <w:sz w:val="18"/>
          <w:szCs w:val="18"/>
        </w:rPr>
        <w:t>Разослано: дело – 3, прокуратура,  членам комиссии по списку</w:t>
      </w:r>
    </w:p>
    <w:p w:rsidR="005D4A57" w:rsidRDefault="005D4A57" w:rsidP="005D4A57">
      <w:pPr>
        <w:jc w:val="right"/>
      </w:pPr>
      <w:r>
        <w:lastRenderedPageBreak/>
        <w:t xml:space="preserve">Приложение </w:t>
      </w:r>
    </w:p>
    <w:p w:rsidR="005D4A57" w:rsidRDefault="005D4A57" w:rsidP="005D4A57">
      <w:pPr>
        <w:jc w:val="right"/>
      </w:pPr>
      <w:r>
        <w:t>к постановлению № 22   от 16.03.2016 г.</w:t>
      </w:r>
    </w:p>
    <w:p w:rsidR="005D4A57" w:rsidRDefault="005D4A57" w:rsidP="005D4A57">
      <w:pPr>
        <w:jc w:val="center"/>
      </w:pPr>
    </w:p>
    <w:p w:rsidR="005D4A57" w:rsidRDefault="005D4A57" w:rsidP="005D4A57">
      <w:pPr>
        <w:jc w:val="center"/>
      </w:pPr>
      <w:r>
        <w:t>СОСТАВ</w:t>
      </w:r>
    </w:p>
    <w:tbl>
      <w:tblPr>
        <w:tblW w:w="5000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25"/>
      </w:tblGrid>
      <w:tr w:rsidR="005D4A57" w:rsidTr="005D4A57">
        <w:trPr>
          <w:tblCellSpacing w:w="15" w:type="dxa"/>
          <w:jc w:val="center"/>
        </w:trPr>
        <w:tc>
          <w:tcPr>
            <w:tcW w:w="5000" w:type="pct"/>
            <w:hideMark/>
          </w:tcPr>
          <w:p w:rsidR="005D4A57" w:rsidRDefault="005D4A57">
            <w:pPr>
              <w:jc w:val="center"/>
            </w:pPr>
            <w:r>
              <w:t xml:space="preserve">комиссии по предупреждению и ликвидации чрезвычайных </w:t>
            </w:r>
            <w:r>
              <w:br/>
              <w:t xml:space="preserve">ситуаций и обеспечению пожарной безопасности </w:t>
            </w:r>
            <w:r>
              <w:br/>
              <w:t xml:space="preserve">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</w:tbl>
    <w:p w:rsidR="005D4A57" w:rsidRDefault="005D4A57" w:rsidP="005D4A57">
      <w:pPr>
        <w:jc w:val="both"/>
      </w:pPr>
      <w:r>
        <w:br/>
      </w:r>
      <w:r>
        <w:br/>
      </w:r>
    </w:p>
    <w:tbl>
      <w:tblPr>
        <w:tblW w:w="5000" w:type="pct"/>
        <w:tblCellSpacing w:w="15" w:type="dxa"/>
        <w:tblInd w:w="4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12"/>
        <w:gridCol w:w="4813"/>
      </w:tblGrid>
      <w:tr w:rsidR="005D4A57" w:rsidTr="005D4A57">
        <w:trPr>
          <w:tblCellSpacing w:w="15" w:type="dxa"/>
        </w:trPr>
        <w:tc>
          <w:tcPr>
            <w:tcW w:w="2500" w:type="pct"/>
          </w:tcPr>
          <w:p w:rsidR="005D4A57" w:rsidRDefault="005D4A57">
            <w:r>
              <w:rPr>
                <w:b/>
                <w:i/>
              </w:rPr>
              <w:t>Председатель комиссии:</w:t>
            </w:r>
            <w:r>
              <w:rPr>
                <w:i/>
                <w:u w:val="single"/>
              </w:rPr>
              <w:br/>
            </w:r>
            <w:r>
              <w:br/>
              <w:t>Левашов Дмитрий Николаевич</w:t>
            </w:r>
          </w:p>
          <w:p w:rsidR="005D4A57" w:rsidRDefault="005D4A57"/>
          <w:p w:rsidR="005D4A57" w:rsidRDefault="005D4A57">
            <w:pPr>
              <w:rPr>
                <w:b/>
                <w:i/>
              </w:rPr>
            </w:pPr>
            <w:r>
              <w:rPr>
                <w:b/>
                <w:i/>
              </w:rPr>
              <w:t>Заместитель председателя комиссии:</w:t>
            </w:r>
            <w:r>
              <w:rPr>
                <w:b/>
                <w:i/>
              </w:rPr>
              <w:br/>
            </w:r>
            <w:r>
              <w:br/>
            </w:r>
            <w:proofErr w:type="spellStart"/>
            <w:r>
              <w:t>Зюхина</w:t>
            </w:r>
            <w:proofErr w:type="spellEnd"/>
            <w:r>
              <w:t xml:space="preserve"> Ольга Николаевна</w:t>
            </w:r>
            <w:r>
              <w:br/>
            </w:r>
            <w:r>
              <w:br/>
            </w:r>
          </w:p>
          <w:p w:rsidR="005D4A57" w:rsidRDefault="005D4A57">
            <w:r>
              <w:rPr>
                <w:b/>
                <w:i/>
              </w:rPr>
              <w:t>Секретарь комиссии: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br/>
            </w:r>
            <w:r>
              <w:t xml:space="preserve">Колобова Наталья Сергеевна </w:t>
            </w:r>
          </w:p>
          <w:p w:rsidR="005D4A57" w:rsidRDefault="005D4A57">
            <w:pPr>
              <w:rPr>
                <w:b/>
                <w:i/>
              </w:rPr>
            </w:pPr>
          </w:p>
          <w:p w:rsidR="005D4A57" w:rsidRDefault="005D4A57">
            <w:pPr>
              <w:rPr>
                <w:b/>
                <w:i/>
              </w:rPr>
            </w:pPr>
          </w:p>
          <w:p w:rsidR="005D4A57" w:rsidRDefault="005D4A57">
            <w:pPr>
              <w:rPr>
                <w:b/>
                <w:i/>
              </w:rPr>
            </w:pPr>
          </w:p>
          <w:p w:rsidR="005D4A57" w:rsidRDefault="005D4A57">
            <w:r>
              <w:rPr>
                <w:b/>
                <w:i/>
              </w:rPr>
              <w:t>Члены комиссии:</w:t>
            </w:r>
            <w:r>
              <w:rPr>
                <w:b/>
                <w:i/>
              </w:rPr>
              <w:br/>
            </w:r>
            <w:r>
              <w:br/>
            </w:r>
            <w:proofErr w:type="spellStart"/>
            <w:r>
              <w:t>Рендаков</w:t>
            </w:r>
            <w:proofErr w:type="spellEnd"/>
            <w:r>
              <w:t xml:space="preserve"> Николай Иванович</w:t>
            </w:r>
          </w:p>
          <w:p w:rsidR="005D4A57" w:rsidRDefault="005D4A57"/>
          <w:p w:rsidR="005D4A57" w:rsidRDefault="005D4A57"/>
          <w:p w:rsidR="005D4A57" w:rsidRDefault="005D4A57">
            <w:pPr>
              <w:rPr>
                <w:b/>
                <w:i/>
              </w:rPr>
            </w:pPr>
            <w:r>
              <w:t>Миронов Владимир Григорьевич</w:t>
            </w:r>
            <w:r>
              <w:br/>
            </w:r>
          </w:p>
          <w:p w:rsidR="005D4A57" w:rsidRDefault="005D4A57"/>
          <w:p w:rsidR="005D4A57" w:rsidRDefault="005D4A57">
            <w:proofErr w:type="spellStart"/>
            <w:r>
              <w:t>Перелешина</w:t>
            </w:r>
            <w:proofErr w:type="spellEnd"/>
            <w:r>
              <w:t xml:space="preserve"> Татьяна Юрьевна</w:t>
            </w:r>
          </w:p>
          <w:p w:rsidR="005D4A57" w:rsidRDefault="005D4A57"/>
          <w:p w:rsidR="005D4A57" w:rsidRDefault="005D4A57">
            <w:r>
              <w:t>Попова Наталья Николаевна</w:t>
            </w:r>
          </w:p>
          <w:p w:rsidR="005D4A57" w:rsidRDefault="005D4A57"/>
          <w:p w:rsidR="005D4A57" w:rsidRDefault="005D4A57"/>
          <w:p w:rsidR="005D4A57" w:rsidRDefault="005D4A57">
            <w:r>
              <w:t>Абросимова Светлана Николаевна</w:t>
            </w:r>
          </w:p>
          <w:p w:rsidR="005D4A57" w:rsidRDefault="005D4A57"/>
          <w:p w:rsidR="005D4A57" w:rsidRDefault="005D4A57"/>
          <w:p w:rsidR="005D4A57" w:rsidRDefault="005D4A57">
            <w:r>
              <w:t>Аверьянов Владимир Викторович</w:t>
            </w:r>
          </w:p>
        </w:tc>
        <w:tc>
          <w:tcPr>
            <w:tcW w:w="2500" w:type="pct"/>
          </w:tcPr>
          <w:p w:rsidR="005D4A57" w:rsidRDefault="005D4A57"/>
          <w:p w:rsidR="005D4A57" w:rsidRDefault="005D4A57">
            <w:r>
              <w:br/>
              <w:t xml:space="preserve">-глава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5D4A57" w:rsidRDefault="005D4A57">
            <w:r>
              <w:br/>
            </w:r>
          </w:p>
          <w:p w:rsidR="005D4A57" w:rsidRDefault="005D4A57">
            <w:r>
              <w:t xml:space="preserve">- заместитель главы администрации </w:t>
            </w:r>
            <w:r>
              <w:br/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5D4A57" w:rsidRDefault="005D4A57"/>
          <w:p w:rsidR="005D4A57" w:rsidRDefault="005D4A57"/>
          <w:p w:rsidR="005D4A57" w:rsidRDefault="005D4A57">
            <w:r>
              <w:t xml:space="preserve">- специалист 1 категории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  <w:r>
              <w:br/>
            </w:r>
            <w:r>
              <w:br/>
              <w:t xml:space="preserve">  </w:t>
            </w:r>
          </w:p>
          <w:p w:rsidR="005D4A57" w:rsidRDefault="005D4A57"/>
          <w:p w:rsidR="005D4A57" w:rsidRDefault="005D4A57">
            <w:r>
              <w:t>- руководитель сельскохозяйственного    предприятия</w:t>
            </w:r>
          </w:p>
          <w:p w:rsidR="005D4A57" w:rsidRDefault="005D4A57"/>
          <w:p w:rsidR="005D4A57" w:rsidRDefault="005D4A57"/>
          <w:p w:rsidR="005D4A57" w:rsidRDefault="005D4A57">
            <w:r>
              <w:t xml:space="preserve">- начальник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чева</w:t>
            </w:r>
            <w:proofErr w:type="spellEnd"/>
          </w:p>
          <w:p w:rsidR="005D4A57" w:rsidRDefault="005D4A57"/>
          <w:p w:rsidR="005D4A57" w:rsidRDefault="005D4A57"/>
          <w:p w:rsidR="005D4A57" w:rsidRDefault="005D4A57">
            <w:r>
              <w:t>-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  <w:p w:rsidR="005D4A57" w:rsidRDefault="005D4A57"/>
          <w:p w:rsidR="005D4A57" w:rsidRDefault="005D4A57">
            <w:r>
              <w:t>- директор МОУ «</w:t>
            </w:r>
            <w:proofErr w:type="spellStart"/>
            <w:r>
              <w:t>Пчевская</w:t>
            </w:r>
            <w:proofErr w:type="spellEnd"/>
            <w:r>
              <w:t xml:space="preserve"> СОШ»</w:t>
            </w:r>
          </w:p>
          <w:p w:rsidR="005D4A57" w:rsidRDefault="005D4A57"/>
          <w:p w:rsidR="005D4A57" w:rsidRDefault="005D4A57">
            <w:r>
              <w:t>- заведующая МДОУ «Детский сад № 15»</w:t>
            </w:r>
          </w:p>
          <w:p w:rsidR="005D4A57" w:rsidRDefault="005D4A57"/>
          <w:p w:rsidR="005D4A57" w:rsidRDefault="005D4A57">
            <w:r>
              <w:t xml:space="preserve">- уполномоченный полиции ОМВД России по </w:t>
            </w:r>
            <w:proofErr w:type="spellStart"/>
            <w:r>
              <w:t>Киришскому</w:t>
            </w:r>
            <w:proofErr w:type="spellEnd"/>
            <w:r>
              <w:t xml:space="preserve"> району</w:t>
            </w:r>
          </w:p>
        </w:tc>
      </w:tr>
    </w:tbl>
    <w:p w:rsidR="005D4A57" w:rsidRDefault="005D4A57" w:rsidP="005D4A57">
      <w:pPr>
        <w:jc w:val="both"/>
      </w:pPr>
      <w:r>
        <w:br/>
      </w:r>
      <w:r>
        <w:br/>
      </w:r>
    </w:p>
    <w:p w:rsidR="005D4A57" w:rsidRDefault="005D4A57" w:rsidP="005D4A57">
      <w:pPr>
        <w:jc w:val="both"/>
      </w:pPr>
    </w:p>
    <w:p w:rsidR="005D4A57" w:rsidRDefault="005D4A57" w:rsidP="005D4A57"/>
    <w:p w:rsidR="005D4A57" w:rsidRDefault="005D4A57" w:rsidP="005D4A57"/>
    <w:p w:rsidR="00672CEC" w:rsidRDefault="00672CEC"/>
    <w:sectPr w:rsidR="00672CEC" w:rsidSect="0067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57"/>
    <w:rsid w:val="005D4A57"/>
    <w:rsid w:val="0067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D4A57"/>
    <w:pPr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10"/>
    <w:rsid w:val="005D4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D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D4A57"/>
    <w:pPr>
      <w:ind w:left="720"/>
    </w:pPr>
  </w:style>
  <w:style w:type="character" w:customStyle="1" w:styleId="1">
    <w:name w:val="Название Знак1"/>
    <w:basedOn w:val="a0"/>
    <w:link w:val="a3"/>
    <w:locked/>
    <w:rsid w:val="005D4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5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2016-04-26T06:48:00Z</dcterms:created>
  <dcterms:modified xsi:type="dcterms:W3CDTF">2016-04-26T06:48:00Z</dcterms:modified>
</cp:coreProperties>
</file>