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2" w:rsidRDefault="00CC1472" w:rsidP="00CC1472">
      <w:pPr>
        <w:pStyle w:val="a3"/>
        <w:rPr>
          <w:b/>
          <w:sz w:val="24"/>
        </w:rPr>
      </w:pPr>
      <w:r>
        <w:rPr>
          <w:b/>
        </w:rPr>
        <w:t>РОССИЙСКАЯ ФЕДЕРАЦИЯ</w:t>
      </w:r>
    </w:p>
    <w:p w:rsidR="00CC1472" w:rsidRDefault="00CC1472" w:rsidP="00CC1472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CC1472" w:rsidRDefault="00CC1472" w:rsidP="00CC1472">
      <w:pPr>
        <w:pStyle w:val="a3"/>
        <w:rPr>
          <w:b/>
        </w:rPr>
      </w:pPr>
      <w:r>
        <w:rPr>
          <w:b/>
        </w:rPr>
        <w:t>ПЧЕВСКОЕ СЕЛЬСКОЕ ПОСЕЛЕНИЕ</w:t>
      </w:r>
    </w:p>
    <w:p w:rsidR="00CC1472" w:rsidRDefault="00CC1472" w:rsidP="00CC1472">
      <w:pPr>
        <w:pStyle w:val="a3"/>
        <w:rPr>
          <w:b/>
        </w:rPr>
      </w:pPr>
      <w:r>
        <w:rPr>
          <w:b/>
        </w:rPr>
        <w:t>КИРИШСКОГО МУНИЦИПАЛЬНОГО РАЙОНА</w:t>
      </w:r>
    </w:p>
    <w:p w:rsidR="00CC1472" w:rsidRDefault="00CC1472" w:rsidP="00CC1472">
      <w:pPr>
        <w:pStyle w:val="a3"/>
        <w:rPr>
          <w:b/>
        </w:rPr>
      </w:pPr>
      <w:r>
        <w:rPr>
          <w:b/>
        </w:rPr>
        <w:t>ЛЕНИНГРАДСКОЙ ОБЛАСТИ</w:t>
      </w:r>
    </w:p>
    <w:p w:rsidR="00CC1472" w:rsidRDefault="00CC1472" w:rsidP="00CC1472">
      <w:pPr>
        <w:pStyle w:val="a3"/>
        <w:rPr>
          <w:b/>
        </w:rPr>
      </w:pPr>
    </w:p>
    <w:p w:rsidR="00CC1472" w:rsidRDefault="00CC1472" w:rsidP="00CC147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ПОСТАНОВЛЕНИЕ</w:t>
      </w:r>
    </w:p>
    <w:tbl>
      <w:tblPr>
        <w:tblW w:w="0" w:type="auto"/>
        <w:jc w:val="center"/>
        <w:tblInd w:w="-141" w:type="dxa"/>
        <w:tblLayout w:type="fixed"/>
        <w:tblLook w:val="04A0"/>
      </w:tblPr>
      <w:tblGrid>
        <w:gridCol w:w="426"/>
        <w:gridCol w:w="565"/>
        <w:gridCol w:w="842"/>
        <w:gridCol w:w="3921"/>
      </w:tblGrid>
      <w:tr w:rsidR="00CC1472" w:rsidTr="00280088">
        <w:trPr>
          <w:jc w:val="center"/>
        </w:trPr>
        <w:tc>
          <w:tcPr>
            <w:tcW w:w="426" w:type="dxa"/>
            <w:hideMark/>
          </w:tcPr>
          <w:p w:rsidR="00CC1472" w:rsidRDefault="00CC1472" w:rsidP="00CC1472">
            <w:pPr>
              <w:jc w:val="left"/>
            </w:pPr>
            <w:r>
              <w:rPr>
                <w:sz w:val="22"/>
              </w:rPr>
              <w:t>о</w:t>
            </w:r>
          </w:p>
        </w:tc>
        <w:tc>
          <w:tcPr>
            <w:tcW w:w="565" w:type="dxa"/>
            <w:hideMark/>
          </w:tcPr>
          <w:p w:rsidR="00CC1472" w:rsidRDefault="00CC1472" w:rsidP="00280088">
            <w:pPr>
              <w:jc w:val="center"/>
            </w:pPr>
            <w:r>
              <w:t>№</w:t>
            </w:r>
          </w:p>
        </w:tc>
        <w:tc>
          <w:tcPr>
            <w:tcW w:w="842" w:type="dxa"/>
          </w:tcPr>
          <w:p w:rsidR="00CC1472" w:rsidRDefault="00CC1472" w:rsidP="00280088">
            <w:pPr>
              <w:ind w:firstLine="0"/>
            </w:pPr>
          </w:p>
        </w:tc>
        <w:tc>
          <w:tcPr>
            <w:tcW w:w="3921" w:type="dxa"/>
          </w:tcPr>
          <w:p w:rsidR="00CC1472" w:rsidRDefault="00CC1472" w:rsidP="00280088"/>
        </w:tc>
      </w:tr>
    </w:tbl>
    <w:p w:rsidR="00CC1472" w:rsidRDefault="00CC1472" w:rsidP="00CC1472">
      <w:pPr>
        <w:spacing w:before="120"/>
        <w:ind w:firstLine="0"/>
        <w:rPr>
          <w:sz w:val="28"/>
        </w:rPr>
      </w:pPr>
      <w:r>
        <w:rPr>
          <w:sz w:val="28"/>
        </w:rPr>
        <w:t>От 17 марта 2014 года            № 10</w:t>
      </w:r>
    </w:p>
    <w:tbl>
      <w:tblPr>
        <w:tblW w:w="0" w:type="auto"/>
        <w:tblLayout w:type="fixed"/>
        <w:tblLook w:val="04A0"/>
      </w:tblPr>
      <w:tblGrid>
        <w:gridCol w:w="4077"/>
      </w:tblGrid>
      <w:tr w:rsidR="00CC1472" w:rsidTr="00280088">
        <w:tc>
          <w:tcPr>
            <w:tcW w:w="4077" w:type="dxa"/>
          </w:tcPr>
          <w:p w:rsidR="00CC1472" w:rsidRPr="00CC1472" w:rsidRDefault="00CC1472" w:rsidP="00CC1472">
            <w:pPr>
              <w:pStyle w:val="a3"/>
              <w:jc w:val="left"/>
              <w:rPr>
                <w:sz w:val="20"/>
                <w:szCs w:val="20"/>
              </w:rPr>
            </w:pPr>
            <w:r w:rsidRPr="00CC1472">
              <w:rPr>
                <w:sz w:val="20"/>
                <w:szCs w:val="20"/>
              </w:rPr>
              <w:t xml:space="preserve">Об утверждении Положения о контрактной службе в администрации муниципального образования </w:t>
            </w:r>
            <w:proofErr w:type="spellStart"/>
            <w:r w:rsidRPr="00CC1472">
              <w:rPr>
                <w:sz w:val="20"/>
                <w:szCs w:val="20"/>
              </w:rPr>
              <w:t>Пчевское</w:t>
            </w:r>
            <w:proofErr w:type="spellEnd"/>
            <w:r w:rsidRPr="00CC1472">
              <w:rPr>
                <w:sz w:val="20"/>
                <w:szCs w:val="20"/>
              </w:rPr>
              <w:t xml:space="preserve">  сельское поселение  </w:t>
            </w:r>
            <w:proofErr w:type="spellStart"/>
            <w:r w:rsidRPr="00CC1472">
              <w:rPr>
                <w:sz w:val="20"/>
                <w:szCs w:val="20"/>
              </w:rPr>
              <w:t>Киришского</w:t>
            </w:r>
            <w:proofErr w:type="spellEnd"/>
            <w:r w:rsidRPr="00CC147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CC1472" w:rsidRDefault="00CC1472" w:rsidP="00280088">
            <w:pPr>
              <w:rPr>
                <w:b/>
                <w:sz w:val="20"/>
                <w:szCs w:val="20"/>
              </w:rPr>
            </w:pPr>
          </w:p>
        </w:tc>
      </w:tr>
    </w:tbl>
    <w:p w:rsidR="00CC1472" w:rsidRPr="00CC1472" w:rsidRDefault="00CC1472" w:rsidP="00CC1472">
      <w:pPr>
        <w:spacing w:line="276" w:lineRule="auto"/>
        <w:rPr>
          <w:sz w:val="28"/>
          <w:szCs w:val="28"/>
        </w:rPr>
      </w:pPr>
      <w:r w:rsidRPr="00CC1472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CC1472" w:rsidRPr="00CC1472" w:rsidRDefault="00CC1472" w:rsidP="00CC1472">
      <w:pPr>
        <w:spacing w:line="276" w:lineRule="auto"/>
        <w:ind w:firstLine="708"/>
        <w:rPr>
          <w:sz w:val="28"/>
          <w:szCs w:val="28"/>
        </w:rPr>
      </w:pPr>
      <w:r w:rsidRPr="00CC1472">
        <w:rPr>
          <w:sz w:val="28"/>
          <w:szCs w:val="28"/>
        </w:rPr>
        <w:t>ПОСТАНОВЛЯЮ:</w:t>
      </w:r>
    </w:p>
    <w:p w:rsidR="00CC1472" w:rsidRPr="00CC1472" w:rsidRDefault="00CC1472" w:rsidP="00CC1472">
      <w:pPr>
        <w:spacing w:line="276" w:lineRule="auto"/>
        <w:ind w:left="709" w:firstLine="0"/>
        <w:rPr>
          <w:sz w:val="28"/>
          <w:szCs w:val="28"/>
        </w:rPr>
      </w:pPr>
    </w:p>
    <w:p w:rsidR="00CC1472" w:rsidRPr="00CC1472" w:rsidRDefault="00CC1472" w:rsidP="00CC147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C1472">
        <w:rPr>
          <w:sz w:val="28"/>
          <w:szCs w:val="28"/>
        </w:rPr>
        <w:t xml:space="preserve">Утвердить Положение о контрактной службе в администрации  муниципального образования </w:t>
      </w:r>
      <w:proofErr w:type="spellStart"/>
      <w:r w:rsidRPr="00CC1472">
        <w:rPr>
          <w:sz w:val="28"/>
          <w:szCs w:val="28"/>
        </w:rPr>
        <w:t>Пчевское</w:t>
      </w:r>
      <w:proofErr w:type="spellEnd"/>
      <w:r w:rsidRPr="00CC1472">
        <w:rPr>
          <w:sz w:val="28"/>
          <w:szCs w:val="28"/>
        </w:rPr>
        <w:t xml:space="preserve"> сельское поселение </w:t>
      </w:r>
      <w:proofErr w:type="spellStart"/>
      <w:r w:rsidRPr="00CC1472">
        <w:rPr>
          <w:sz w:val="28"/>
          <w:szCs w:val="28"/>
        </w:rPr>
        <w:t>Киришского</w:t>
      </w:r>
      <w:proofErr w:type="spellEnd"/>
      <w:r w:rsidRPr="00CC1472">
        <w:rPr>
          <w:sz w:val="28"/>
          <w:szCs w:val="28"/>
        </w:rPr>
        <w:t xml:space="preserve"> муниципального района Ленинградской области согласно  приложению. </w:t>
      </w:r>
    </w:p>
    <w:p w:rsidR="00CC1472" w:rsidRPr="00CC1472" w:rsidRDefault="00CC1472" w:rsidP="00CC1472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CC1472">
        <w:rPr>
          <w:sz w:val="28"/>
          <w:szCs w:val="28"/>
        </w:rPr>
        <w:t>Разместить</w:t>
      </w:r>
      <w:proofErr w:type="gramEnd"/>
      <w:r w:rsidRPr="00CC1472">
        <w:rPr>
          <w:sz w:val="28"/>
          <w:szCs w:val="28"/>
        </w:rPr>
        <w:t xml:space="preserve"> настоящее постановление на  официальном  сайте муниципального образования </w:t>
      </w:r>
      <w:proofErr w:type="spellStart"/>
      <w:r w:rsidRPr="00CC1472">
        <w:rPr>
          <w:sz w:val="28"/>
          <w:szCs w:val="28"/>
        </w:rPr>
        <w:t>Пчевское</w:t>
      </w:r>
      <w:proofErr w:type="spellEnd"/>
      <w:r w:rsidRPr="00CC1472">
        <w:rPr>
          <w:sz w:val="28"/>
          <w:szCs w:val="28"/>
        </w:rPr>
        <w:t xml:space="preserve"> сельское поселение в сети Интернет.</w:t>
      </w:r>
    </w:p>
    <w:p w:rsidR="00CC1472" w:rsidRPr="00CC1472" w:rsidRDefault="00CC1472" w:rsidP="00CC1472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1472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CC1472">
        <w:rPr>
          <w:sz w:val="28"/>
          <w:szCs w:val="28"/>
        </w:rPr>
        <w:t>Пчевский</w:t>
      </w:r>
      <w:proofErr w:type="spellEnd"/>
      <w:r w:rsidRPr="00CC1472">
        <w:rPr>
          <w:sz w:val="28"/>
          <w:szCs w:val="28"/>
        </w:rPr>
        <w:t xml:space="preserve">  вестник».</w:t>
      </w:r>
    </w:p>
    <w:p w:rsidR="00CC1472" w:rsidRPr="00CC1472" w:rsidRDefault="00CC1472" w:rsidP="00CC1472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147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C1472" w:rsidRPr="00CC1472" w:rsidRDefault="00CC1472" w:rsidP="00CC1472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CC1472">
        <w:rPr>
          <w:sz w:val="28"/>
          <w:szCs w:val="28"/>
        </w:rPr>
        <w:t>Контроль за</w:t>
      </w:r>
      <w:proofErr w:type="gramEnd"/>
      <w:r w:rsidRPr="00CC14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1472" w:rsidRPr="00CC1472" w:rsidRDefault="00CC1472" w:rsidP="00CC1472">
      <w:pPr>
        <w:pStyle w:val="a5"/>
        <w:ind w:left="1414" w:firstLine="0"/>
        <w:rPr>
          <w:sz w:val="28"/>
          <w:szCs w:val="28"/>
        </w:rPr>
      </w:pPr>
    </w:p>
    <w:p w:rsidR="00CC1472" w:rsidRPr="00CC1472" w:rsidRDefault="00CC1472" w:rsidP="00CC1472">
      <w:pPr>
        <w:tabs>
          <w:tab w:val="num" w:pos="-8460"/>
          <w:tab w:val="left" w:pos="360"/>
        </w:tabs>
        <w:rPr>
          <w:sz w:val="28"/>
          <w:szCs w:val="28"/>
        </w:rPr>
      </w:pPr>
    </w:p>
    <w:p w:rsidR="00CC1472" w:rsidRDefault="00CC1472" w:rsidP="00CC1472">
      <w:pPr>
        <w:tabs>
          <w:tab w:val="num" w:pos="-8460"/>
          <w:tab w:val="left" w:pos="360"/>
        </w:tabs>
        <w:rPr>
          <w:sz w:val="28"/>
          <w:szCs w:val="28"/>
        </w:rPr>
      </w:pPr>
      <w:r w:rsidRPr="00CC1472">
        <w:rPr>
          <w:sz w:val="28"/>
          <w:szCs w:val="28"/>
        </w:rPr>
        <w:t>Глава администрации</w:t>
      </w:r>
      <w:r w:rsidRPr="00CC1472">
        <w:rPr>
          <w:sz w:val="28"/>
          <w:szCs w:val="28"/>
        </w:rPr>
        <w:tab/>
      </w:r>
      <w:r w:rsidRPr="00CC1472">
        <w:rPr>
          <w:sz w:val="28"/>
          <w:szCs w:val="28"/>
        </w:rPr>
        <w:tab/>
      </w:r>
      <w:r w:rsidRPr="00CC1472">
        <w:rPr>
          <w:sz w:val="28"/>
          <w:szCs w:val="28"/>
        </w:rPr>
        <w:tab/>
      </w:r>
      <w:r w:rsidRPr="00CC1472">
        <w:rPr>
          <w:sz w:val="28"/>
          <w:szCs w:val="28"/>
        </w:rPr>
        <w:tab/>
        <w:t xml:space="preserve">                                   Д.Н. Левашов</w:t>
      </w:r>
    </w:p>
    <w:p w:rsidR="00CC1472" w:rsidRPr="00CC1472" w:rsidRDefault="00CC1472" w:rsidP="00CC1472">
      <w:pPr>
        <w:tabs>
          <w:tab w:val="num" w:pos="-8460"/>
          <w:tab w:val="left" w:pos="360"/>
        </w:tabs>
        <w:rPr>
          <w:sz w:val="28"/>
          <w:szCs w:val="28"/>
        </w:rPr>
      </w:pPr>
    </w:p>
    <w:p w:rsidR="00CC1472" w:rsidRPr="00CC1472" w:rsidRDefault="00CC1472" w:rsidP="00CC1472">
      <w:pPr>
        <w:tabs>
          <w:tab w:val="num" w:pos="-8460"/>
          <w:tab w:val="left" w:pos="360"/>
        </w:tabs>
      </w:pPr>
      <w:r w:rsidRPr="00CC1472">
        <w:t xml:space="preserve">Разослано: в дело-2, прокуратура, Администрация МО </w:t>
      </w:r>
      <w:proofErr w:type="spellStart"/>
      <w:r w:rsidRPr="00CC1472">
        <w:t>Киришский</w:t>
      </w:r>
      <w:proofErr w:type="spellEnd"/>
      <w:r w:rsidRPr="00CC1472">
        <w:t xml:space="preserve"> муниципальный район, «</w:t>
      </w:r>
      <w:proofErr w:type="spellStart"/>
      <w:r w:rsidRPr="00CC1472">
        <w:t>Пчевский</w:t>
      </w:r>
      <w:proofErr w:type="spellEnd"/>
      <w:r w:rsidRPr="00CC1472">
        <w:t xml:space="preserve"> вестник», сайт, регистр</w:t>
      </w:r>
    </w:p>
    <w:p w:rsidR="00CC1472" w:rsidRPr="00CC1472" w:rsidRDefault="00CC1472" w:rsidP="00CC1472">
      <w:pPr>
        <w:pStyle w:val="a5"/>
        <w:jc w:val="right"/>
      </w:pPr>
      <w:r w:rsidRPr="00CC1472">
        <w:lastRenderedPageBreak/>
        <w:t xml:space="preserve">Приложение </w:t>
      </w:r>
    </w:p>
    <w:p w:rsidR="00CC1472" w:rsidRPr="00CC1472" w:rsidRDefault="00CC1472" w:rsidP="00CC1472">
      <w:pPr>
        <w:pStyle w:val="a5"/>
        <w:jc w:val="right"/>
      </w:pPr>
      <w:r w:rsidRPr="00CC1472">
        <w:t>к постановлению   № 10</w:t>
      </w:r>
    </w:p>
    <w:p w:rsidR="00CC1472" w:rsidRPr="00CC1472" w:rsidRDefault="00CC1472" w:rsidP="00CC1472">
      <w:pPr>
        <w:pStyle w:val="a5"/>
        <w:jc w:val="right"/>
      </w:pPr>
      <w:r w:rsidRPr="00CC1472">
        <w:t xml:space="preserve"> от  17.03. 2014 года</w:t>
      </w:r>
    </w:p>
    <w:p w:rsidR="00CC1472" w:rsidRPr="00CC1472" w:rsidRDefault="00CC1472" w:rsidP="00CC1472">
      <w:pPr>
        <w:ind w:firstLine="0"/>
        <w:jc w:val="center"/>
        <w:rPr>
          <w:b/>
          <w:sz w:val="28"/>
          <w:szCs w:val="28"/>
        </w:rPr>
      </w:pPr>
    </w:p>
    <w:p w:rsidR="00CC1472" w:rsidRPr="00CC1472" w:rsidRDefault="00CC1472" w:rsidP="00CC1472">
      <w:pPr>
        <w:pStyle w:val="a5"/>
        <w:jc w:val="center"/>
        <w:rPr>
          <w:b/>
          <w:sz w:val="28"/>
          <w:szCs w:val="28"/>
        </w:rPr>
      </w:pPr>
      <w:r w:rsidRPr="00CC1472">
        <w:rPr>
          <w:b/>
          <w:sz w:val="28"/>
          <w:szCs w:val="28"/>
        </w:rPr>
        <w:t>ПОЛОЖЕНИЕ</w:t>
      </w:r>
    </w:p>
    <w:p w:rsidR="00CC1472" w:rsidRPr="00CC1472" w:rsidRDefault="00CC1472" w:rsidP="00CC1472">
      <w:pPr>
        <w:pStyle w:val="a5"/>
        <w:jc w:val="center"/>
        <w:rPr>
          <w:b/>
          <w:sz w:val="28"/>
          <w:szCs w:val="28"/>
        </w:rPr>
      </w:pPr>
      <w:proofErr w:type="gramStart"/>
      <w:r w:rsidRPr="00CC1472">
        <w:rPr>
          <w:b/>
          <w:sz w:val="28"/>
          <w:szCs w:val="28"/>
        </w:rPr>
        <w:t>о контрактной службы</w:t>
      </w:r>
      <w:proofErr w:type="gramEnd"/>
    </w:p>
    <w:p w:rsidR="00CC1472" w:rsidRPr="00CC1472" w:rsidRDefault="00CC1472" w:rsidP="00CC1472">
      <w:pPr>
        <w:pStyle w:val="a5"/>
        <w:jc w:val="center"/>
        <w:rPr>
          <w:b/>
          <w:sz w:val="28"/>
          <w:szCs w:val="28"/>
        </w:rPr>
      </w:pPr>
      <w:r w:rsidRPr="00CC1472">
        <w:rPr>
          <w:b/>
          <w:sz w:val="28"/>
          <w:szCs w:val="28"/>
        </w:rPr>
        <w:t xml:space="preserve">в администрации муниципального образования </w:t>
      </w:r>
      <w:proofErr w:type="spellStart"/>
      <w:r w:rsidRPr="00CC1472">
        <w:rPr>
          <w:b/>
          <w:sz w:val="28"/>
          <w:szCs w:val="28"/>
        </w:rPr>
        <w:t>Пчевское</w:t>
      </w:r>
      <w:proofErr w:type="spellEnd"/>
      <w:r w:rsidRPr="00CC1472">
        <w:rPr>
          <w:b/>
          <w:sz w:val="28"/>
          <w:szCs w:val="28"/>
        </w:rPr>
        <w:t xml:space="preserve"> сельское поселение</w:t>
      </w:r>
    </w:p>
    <w:p w:rsidR="00CC1472" w:rsidRPr="00CC1472" w:rsidRDefault="00CC1472" w:rsidP="00CC1472">
      <w:pPr>
        <w:pStyle w:val="a5"/>
        <w:jc w:val="center"/>
        <w:rPr>
          <w:b/>
          <w:sz w:val="28"/>
          <w:szCs w:val="28"/>
        </w:rPr>
      </w:pPr>
      <w:proofErr w:type="spellStart"/>
      <w:r w:rsidRPr="00CC1472">
        <w:rPr>
          <w:b/>
          <w:sz w:val="28"/>
          <w:szCs w:val="28"/>
        </w:rPr>
        <w:t>Киришского</w:t>
      </w:r>
      <w:proofErr w:type="spellEnd"/>
      <w:r w:rsidRPr="00CC1472">
        <w:rPr>
          <w:b/>
          <w:sz w:val="28"/>
          <w:szCs w:val="28"/>
        </w:rPr>
        <w:t xml:space="preserve"> муниципального района Ленинградской области</w:t>
      </w:r>
      <w:bookmarkStart w:id="0" w:name="_Toc165534901"/>
      <w:bookmarkStart w:id="1" w:name="_Toc145402108"/>
    </w:p>
    <w:p w:rsidR="00CC1472" w:rsidRPr="00CC1472" w:rsidRDefault="00CC1472" w:rsidP="00CC1472">
      <w:pPr>
        <w:pStyle w:val="a5"/>
        <w:jc w:val="center"/>
        <w:rPr>
          <w:b/>
          <w:sz w:val="28"/>
          <w:szCs w:val="28"/>
        </w:rPr>
      </w:pP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  <w:lang w:val="en-US"/>
        </w:rPr>
        <w:t>I</w:t>
      </w:r>
      <w:r w:rsidRPr="00CC1472">
        <w:rPr>
          <w:sz w:val="28"/>
          <w:szCs w:val="28"/>
        </w:rPr>
        <w:t>. Общие положения</w:t>
      </w:r>
      <w:bookmarkEnd w:id="0"/>
      <w:bookmarkEnd w:id="1"/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1.1. Контрактная служба  в администрации муниципального образования </w:t>
      </w:r>
      <w:proofErr w:type="spellStart"/>
      <w:r w:rsidRPr="00CC1472">
        <w:rPr>
          <w:sz w:val="28"/>
          <w:szCs w:val="28"/>
        </w:rPr>
        <w:t>Пчевское</w:t>
      </w:r>
      <w:proofErr w:type="spellEnd"/>
      <w:r w:rsidRPr="00CC1472">
        <w:rPr>
          <w:sz w:val="28"/>
          <w:szCs w:val="28"/>
        </w:rPr>
        <w:t xml:space="preserve"> сельское поселение   создается  в целях обеспечения осуществления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1.2. Настоящее  положение (далее – Положение) устанавливает порядок формирования и полномочия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CC1472">
        <w:rPr>
          <w:sz w:val="28"/>
          <w:szCs w:val="28"/>
        </w:rPr>
        <w:t>ючения и исполнения контрактов.</w:t>
      </w:r>
    </w:p>
    <w:bookmarkEnd w:id="2"/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1.3. Контрактная служба в своей деятельности руководствуется: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- Конституцией Российской Федерации;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- Гражданским кодексом Российской Федерации;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- Бюджетным кодексом Российской Федерации;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-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- иными нормативными правовыми актами;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- настоящим  Положением.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bookmarkStart w:id="3" w:name="_Toc165534905"/>
      <w:bookmarkStart w:id="4" w:name="_Toc145402111"/>
      <w:r w:rsidRPr="00CC1472">
        <w:rPr>
          <w:sz w:val="28"/>
          <w:szCs w:val="28"/>
        </w:rPr>
        <w:t>1.4. Основными принципами деятельности контрактной службы при осуществлении закупки товара, работы, услуги для обеспечения государственных или муниципальных нужд являются: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открытость и прозрачность - свободный и безвозмездный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результатах. 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proofErr w:type="gramStart"/>
      <w:r w:rsidRPr="00CC1472">
        <w:rPr>
          <w:sz w:val="28"/>
          <w:szCs w:val="28"/>
        </w:rPr>
        <w:t>э</w:t>
      </w:r>
      <w:proofErr w:type="gramEnd"/>
      <w:r w:rsidRPr="00CC1472">
        <w:rPr>
          <w:sz w:val="28"/>
          <w:szCs w:val="28"/>
        </w:rPr>
        <w:t>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bookmarkStart w:id="5" w:name="_Toc165534906"/>
      <w:bookmarkStart w:id="6" w:name="_Toc145402112"/>
      <w:bookmarkEnd w:id="3"/>
      <w:bookmarkEnd w:id="4"/>
      <w:r w:rsidRPr="00CC1472">
        <w:rPr>
          <w:sz w:val="28"/>
          <w:szCs w:val="28"/>
        </w:rPr>
        <w:t xml:space="preserve">1.5. Понятия, термины и сокращения, используемые в настоящем Положении, применяются в значениях, определенных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 xml:space="preserve">. </w:t>
      </w:r>
      <w:r w:rsidRPr="00CC1472">
        <w:rPr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1.6. Информация, указанная в настоящем Положении, размещается в единой информационной системе в сфере закупок.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bookmarkStart w:id="7" w:name="_Toc165534907"/>
      <w:bookmarkEnd w:id="5"/>
      <w:r w:rsidRPr="00CC1472">
        <w:rPr>
          <w:sz w:val="28"/>
          <w:szCs w:val="28"/>
          <w:lang w:val="en-US"/>
        </w:rPr>
        <w:t>I</w:t>
      </w:r>
      <w:proofErr w:type="spellStart"/>
      <w:r w:rsidRPr="00CC1472">
        <w:rPr>
          <w:sz w:val="28"/>
          <w:szCs w:val="28"/>
        </w:rPr>
        <w:t>I</w:t>
      </w:r>
      <w:proofErr w:type="spellEnd"/>
      <w:r w:rsidRPr="00CC1472">
        <w:rPr>
          <w:sz w:val="28"/>
          <w:szCs w:val="28"/>
        </w:rPr>
        <w:t>. Порядок формирования контрактной службы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2.1. Структура и численность контрактной службы определяется и утверждается главой администрации </w:t>
      </w:r>
      <w:proofErr w:type="spellStart"/>
      <w:r w:rsidRPr="00CC1472">
        <w:rPr>
          <w:sz w:val="28"/>
          <w:szCs w:val="28"/>
        </w:rPr>
        <w:t>Пчевского</w:t>
      </w:r>
      <w:proofErr w:type="spellEnd"/>
      <w:r w:rsidRPr="00CC1472">
        <w:rPr>
          <w:sz w:val="28"/>
          <w:szCs w:val="28"/>
        </w:rPr>
        <w:t xml:space="preserve"> сельского поселения.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Назначение на должность и освобождение от должности работника контрактной службы допускается только по решению главы администрации </w:t>
      </w:r>
      <w:proofErr w:type="spellStart"/>
      <w:r w:rsidRPr="00CC1472">
        <w:rPr>
          <w:sz w:val="28"/>
          <w:szCs w:val="28"/>
        </w:rPr>
        <w:t>Пчевского</w:t>
      </w:r>
      <w:proofErr w:type="spellEnd"/>
      <w:r w:rsidRPr="00CC1472">
        <w:rPr>
          <w:sz w:val="28"/>
          <w:szCs w:val="28"/>
        </w:rPr>
        <w:t xml:space="preserve"> сельского поселения.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2.2. В состав контрактной службы входят не менее двух человек – работников (должностных лиц) контрактной службы из числа муниципальных служащих администрации </w:t>
      </w:r>
      <w:proofErr w:type="spellStart"/>
      <w:r w:rsidRPr="00CC1472">
        <w:rPr>
          <w:sz w:val="28"/>
          <w:szCs w:val="28"/>
        </w:rPr>
        <w:t>Пчевского</w:t>
      </w:r>
      <w:proofErr w:type="spellEnd"/>
      <w:r w:rsidRPr="00CC1472">
        <w:rPr>
          <w:sz w:val="28"/>
          <w:szCs w:val="28"/>
        </w:rPr>
        <w:t xml:space="preserve"> сельского поселения. Контрактную службу возглавляет заместитель главы администрации. 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2.3. Работники контрактной службы должны иметь высшее или дополнительное профессиональное образование в сфере закупок.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2.4. 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2.5. </w:t>
      </w:r>
      <w:proofErr w:type="gramStart"/>
      <w:r w:rsidRPr="00CC1472">
        <w:rPr>
          <w:sz w:val="28"/>
          <w:szCs w:val="28"/>
        </w:rPr>
        <w:t xml:space="preserve">В случае выявления в составе контрактной службы указанных лиц глава администрации  обязан незамедлительно освободить указанных должностных лиц контрактной службы от занимаемой должности и назначить на вакантную должность лицо, соответствующее требованиям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 xml:space="preserve">. № 44-ФЗ  «О контрактной системе в сфере закупок товаров, работ, услуг для обеспечения государственных и муниципальных нужд» и настоящего Положения. </w:t>
      </w:r>
      <w:proofErr w:type="gramEnd"/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  <w:lang w:val="en-US"/>
        </w:rPr>
        <w:t>III</w:t>
      </w:r>
      <w:r w:rsidRPr="00CC1472">
        <w:rPr>
          <w:sz w:val="28"/>
          <w:szCs w:val="28"/>
        </w:rPr>
        <w:t>. Функции и полномочия контрактной службы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 Контрактная служба осуществляет следующие функции и полномочия: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3.1.1. Разрабатывает план закупок;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3.1.2. Осуществляет подготовку изменений для внесения в план закупок;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3.1.3. Размещает в единой информационной системе план закупок и внесенные в него изменения;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3.1.4. Разрабатывает план-график;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3.1.5. Осуществляет подготовку изменений для внесения в план-график, 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3.1.6. Размещает в единой информационной системе план-график и внесенные в него изменения;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3.1.7. Определяет и обосновывает начальную (максимальную) цену контракта;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3.1.8. Осуществляет подготовку и размещение в единой информационной системе извещений об осуществлении закупок;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3.1.9. Осуществляет подготовку и размещение в единой информационной системе документации о закупках и проектов контрактов;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3.1.10.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lastRenderedPageBreak/>
        <w:t>3.1.11. Обеспечивает осуществление закупок, в том числе заключение контрактов;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3.1.12. Участвует в рассмотрении дел об обжаловании результатов определения поставщиков (подрядчиков, исполнителей); 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3.1.13. Осуществляет подготовку материалов для выполнения претензионной работы;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3.1.15.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3.2. В целях реализации функций и полномочий, указанных в пункте 3.1 настоящего Положения, должностные лица контрактной службы обязаны: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3.2.5. Соблюдать иные обязательства и требования, установленные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3.2.6.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3.3. </w:t>
      </w:r>
      <w:proofErr w:type="gramStart"/>
      <w:r w:rsidRPr="00CC1472">
        <w:rPr>
          <w:sz w:val="28"/>
          <w:szCs w:val="28"/>
        </w:rPr>
        <w:t xml:space="preserve">При централизации закупок, предусмотренной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 контрактная служба осуществляет функции и полномочия,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proofErr w:type="gramEnd"/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lastRenderedPageBreak/>
        <w:t>3.4. Руководитель контрактной службы: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3.4.1. Распределяет обязанности между работниками контрактной службы;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3.4.2. Представляет на рассмотрение главы администрации  предложения о назначении на должность и освобождении от должности работников контрактной службы;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3.4.3. Решает в соответствии с настоящим Положением вопросы в пределах компетенции контрактной службы;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3.4.4. Координирует в пределах компетенции контрактной службы работу других структурных подразделений администрации;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3.4.5. Осуществляет иные полномочия, предусмотренные внутренними документами администрации.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</w:p>
    <w:p w:rsidR="00CC1472" w:rsidRPr="00CC1472" w:rsidRDefault="00CC1472" w:rsidP="00CC1472">
      <w:pPr>
        <w:pStyle w:val="a5"/>
        <w:rPr>
          <w:sz w:val="28"/>
          <w:szCs w:val="28"/>
        </w:rPr>
      </w:pP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  <w:lang w:val="en-US"/>
        </w:rPr>
        <w:t>IV</w:t>
      </w:r>
      <w:r w:rsidRPr="00CC1472">
        <w:rPr>
          <w:sz w:val="28"/>
          <w:szCs w:val="28"/>
        </w:rPr>
        <w:t>. Ответственность работников контрактной службы.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 xml:space="preserve">4.1. </w:t>
      </w:r>
      <w:proofErr w:type="gramStart"/>
      <w:r w:rsidRPr="00CC1472">
        <w:rPr>
          <w:sz w:val="28"/>
          <w:szCs w:val="28"/>
        </w:rPr>
        <w:t xml:space="preserve">Действия (бездействие) работников контрактной службы, в том числе руководителя контрактной службы, могут быть обжалованы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C1472">
          <w:rPr>
            <w:sz w:val="28"/>
            <w:szCs w:val="28"/>
          </w:rPr>
          <w:t>2013 г</w:t>
        </w:r>
      </w:smartTag>
      <w:r w:rsidRPr="00CC1472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</w:t>
      </w:r>
      <w:proofErr w:type="gramEnd"/>
      <w:r w:rsidRPr="00CC1472">
        <w:rPr>
          <w:sz w:val="28"/>
          <w:szCs w:val="28"/>
        </w:rPr>
        <w:t xml:space="preserve"> закупки.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4.2. Работники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C1472" w:rsidRPr="00CC1472" w:rsidRDefault="00CC1472" w:rsidP="00CC1472">
      <w:pPr>
        <w:pStyle w:val="a5"/>
        <w:rPr>
          <w:sz w:val="28"/>
          <w:szCs w:val="28"/>
        </w:rPr>
      </w:pPr>
      <w:r w:rsidRPr="00CC1472">
        <w:rPr>
          <w:sz w:val="28"/>
          <w:szCs w:val="28"/>
        </w:rPr>
        <w:t>4.3. Работник контрактной службы,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главы администрации.</w:t>
      </w:r>
    </w:p>
    <w:bookmarkEnd w:id="6"/>
    <w:bookmarkEnd w:id="7"/>
    <w:p w:rsidR="00CC1472" w:rsidRPr="00CC1472" w:rsidRDefault="00CC1472" w:rsidP="00CC1472">
      <w:pPr>
        <w:pStyle w:val="a5"/>
        <w:rPr>
          <w:sz w:val="28"/>
          <w:szCs w:val="28"/>
        </w:rPr>
      </w:pPr>
    </w:p>
    <w:p w:rsidR="00CC1472" w:rsidRPr="00CC1472" w:rsidRDefault="00CC1472" w:rsidP="00CC1472">
      <w:pPr>
        <w:rPr>
          <w:sz w:val="28"/>
          <w:szCs w:val="28"/>
        </w:rPr>
      </w:pPr>
    </w:p>
    <w:p w:rsidR="001E2590" w:rsidRPr="00CC1472" w:rsidRDefault="001E2590">
      <w:pPr>
        <w:rPr>
          <w:sz w:val="28"/>
          <w:szCs w:val="28"/>
        </w:rPr>
      </w:pPr>
    </w:p>
    <w:sectPr w:rsidR="001E2590" w:rsidRPr="00CC1472" w:rsidSect="00CC1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1F5"/>
    <w:multiLevelType w:val="hybridMultilevel"/>
    <w:tmpl w:val="1FB6FA58"/>
    <w:lvl w:ilvl="0" w:tplc="AB403468">
      <w:start w:val="1"/>
      <w:numFmt w:val="decimal"/>
      <w:lvlText w:val="%1."/>
      <w:lvlJc w:val="left"/>
      <w:pPr>
        <w:ind w:left="1789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72"/>
    <w:rsid w:val="001E2590"/>
    <w:rsid w:val="00CC1472"/>
    <w:rsid w:val="00D3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472"/>
    <w:pPr>
      <w:spacing w:line="240" w:lineRule="auto"/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1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C14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2014-03-17T11:19:00Z</cp:lastPrinted>
  <dcterms:created xsi:type="dcterms:W3CDTF">2014-03-17T11:11:00Z</dcterms:created>
  <dcterms:modified xsi:type="dcterms:W3CDTF">2014-03-17T11:23:00Z</dcterms:modified>
</cp:coreProperties>
</file>