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22" w:rsidRPr="00225F22" w:rsidRDefault="00225F22" w:rsidP="00225F2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25F2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04825"/>
            <wp:effectExtent l="0" t="0" r="9525" b="9525"/>
            <wp:docPr id="20" name="Рисунок 20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F22" w:rsidRPr="00225F22" w:rsidRDefault="00225F22" w:rsidP="00225F2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F22">
        <w:rPr>
          <w:rFonts w:ascii="Times New Roman" w:hAnsi="Times New Roman"/>
          <w:b/>
          <w:bCs/>
          <w:sz w:val="28"/>
          <w:szCs w:val="28"/>
        </w:rPr>
        <w:t>МУНИЦИПАЛЬНОЕ УЧРЕЖДЕНИЕ</w:t>
      </w:r>
    </w:p>
    <w:p w:rsidR="00225F22" w:rsidRPr="00225F22" w:rsidRDefault="00225F22" w:rsidP="00225F2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225F22">
        <w:rPr>
          <w:rFonts w:ascii="Times New Roman" w:hAnsi="Times New Roman"/>
          <w:b/>
          <w:bCs/>
          <w:sz w:val="28"/>
          <w:szCs w:val="28"/>
        </w:rPr>
        <w:t>«СОВЕТ ДЕПУТАТОВ</w:t>
      </w:r>
    </w:p>
    <w:p w:rsidR="00225F22" w:rsidRPr="00225F22" w:rsidRDefault="00225F22" w:rsidP="00225F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25F2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25F22" w:rsidRPr="00225F22" w:rsidRDefault="00225F22" w:rsidP="00225F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25F22">
        <w:rPr>
          <w:rFonts w:ascii="Times New Roman" w:hAnsi="Times New Roman"/>
          <w:b/>
          <w:sz w:val="28"/>
          <w:szCs w:val="28"/>
        </w:rPr>
        <w:t>ПЧЕВСКОЕ СЕЛЬСКОЕ ПОСЕЛЕНИЕ»</w:t>
      </w:r>
    </w:p>
    <w:p w:rsidR="00225F22" w:rsidRPr="00225F22" w:rsidRDefault="00225F22" w:rsidP="00225F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25F22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225F22" w:rsidRPr="00225F22" w:rsidRDefault="00225F22" w:rsidP="00225F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25F22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25F22" w:rsidRPr="00225F22" w:rsidRDefault="00225F22" w:rsidP="00225F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5F22" w:rsidRPr="002A11DA" w:rsidRDefault="00225F22" w:rsidP="00225F22">
      <w:pPr>
        <w:pStyle w:val="a3"/>
        <w:rPr>
          <w:b/>
          <w:sz w:val="28"/>
        </w:rPr>
      </w:pPr>
      <w:r w:rsidRPr="002A11DA">
        <w:rPr>
          <w:b/>
          <w:sz w:val="28"/>
        </w:rPr>
        <w:t>РЕШЕНИЕ</w:t>
      </w:r>
    </w:p>
    <w:p w:rsidR="00225F22" w:rsidRPr="002A11DA" w:rsidRDefault="00225F22" w:rsidP="00225F22">
      <w:pPr>
        <w:pStyle w:val="a3"/>
        <w:jc w:val="left"/>
        <w:rPr>
          <w:b/>
        </w:rPr>
      </w:pPr>
    </w:p>
    <w:p w:rsidR="00225F22" w:rsidRPr="00225F22" w:rsidRDefault="00225F22" w:rsidP="00225F22">
      <w:pPr>
        <w:pStyle w:val="a5"/>
        <w:rPr>
          <w:rFonts w:ascii="Times New Roman" w:hAnsi="Times New Roman"/>
          <w:kern w:val="36"/>
          <w:sz w:val="24"/>
          <w:szCs w:val="24"/>
        </w:rPr>
      </w:pPr>
      <w:r w:rsidRPr="00225F22">
        <w:rPr>
          <w:rFonts w:ascii="Times New Roman" w:hAnsi="Times New Roman"/>
          <w:kern w:val="36"/>
          <w:sz w:val="24"/>
          <w:szCs w:val="24"/>
        </w:rPr>
        <w:t xml:space="preserve">от  </w:t>
      </w:r>
      <w:r w:rsidR="005344E1">
        <w:rPr>
          <w:rFonts w:ascii="Times New Roman" w:hAnsi="Times New Roman"/>
          <w:kern w:val="36"/>
          <w:sz w:val="24"/>
          <w:szCs w:val="24"/>
        </w:rPr>
        <w:t xml:space="preserve">08 апреля </w:t>
      </w:r>
      <w:r w:rsidRPr="00225F22">
        <w:rPr>
          <w:rFonts w:ascii="Times New Roman" w:hAnsi="Times New Roman"/>
          <w:kern w:val="36"/>
          <w:sz w:val="24"/>
          <w:szCs w:val="24"/>
        </w:rPr>
        <w:t xml:space="preserve"> 2021 года</w:t>
      </w:r>
      <w:r w:rsidR="005344E1">
        <w:rPr>
          <w:rFonts w:ascii="Times New Roman" w:hAnsi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</w:t>
      </w:r>
      <w:r w:rsidRPr="00225F22">
        <w:rPr>
          <w:rFonts w:ascii="Times New Roman" w:hAnsi="Times New Roman"/>
          <w:kern w:val="36"/>
          <w:sz w:val="24"/>
          <w:szCs w:val="24"/>
        </w:rPr>
        <w:t xml:space="preserve">№ </w:t>
      </w:r>
      <w:r w:rsidR="005344E1">
        <w:rPr>
          <w:rFonts w:ascii="Times New Roman" w:hAnsi="Times New Roman"/>
          <w:kern w:val="36"/>
          <w:sz w:val="24"/>
          <w:szCs w:val="24"/>
        </w:rPr>
        <w:t xml:space="preserve"> 18/94</w:t>
      </w:r>
      <w:r w:rsidRPr="00225F22">
        <w:rPr>
          <w:rFonts w:ascii="Times New Roman" w:hAnsi="Times New Roman"/>
          <w:kern w:val="36"/>
          <w:sz w:val="24"/>
          <w:szCs w:val="24"/>
        </w:rPr>
        <w:t xml:space="preserve">                     </w:t>
      </w:r>
    </w:p>
    <w:p w:rsidR="00225F22" w:rsidRPr="00225F22" w:rsidRDefault="00973657" w:rsidP="00225F22">
      <w:pPr>
        <w:pStyle w:val="a3"/>
        <w:jc w:val="both"/>
        <w:rPr>
          <w:b/>
          <w:bCs/>
        </w:rPr>
      </w:pPr>
      <w:r w:rsidRPr="009736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0;margin-top:14.15pt;width:252pt;height:96.7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" stroked="f">
            <v:textbox>
              <w:txbxContent>
                <w:p w:rsidR="002E4358" w:rsidRPr="00225F22" w:rsidRDefault="002E4358" w:rsidP="00225F2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25F22">
                    <w:rPr>
                      <w:rFonts w:ascii="Times New Roman" w:hAnsi="Times New Roman" w:cs="Times New Roman"/>
                    </w:rPr>
                    <w:t xml:space="preserve">Об утверждении  Порядка определения размера арендной платы за земельные участки, находящиеся в муниципальной собственности муниципального образования Пчевское </w:t>
                  </w:r>
                  <w:proofErr w:type="gramStart"/>
                  <w:r w:rsidRPr="00225F22">
                    <w:rPr>
                      <w:rFonts w:ascii="Times New Roman" w:hAnsi="Times New Roman" w:cs="Times New Roman"/>
                    </w:rPr>
                    <w:t>сельское</w:t>
                  </w:r>
                  <w:proofErr w:type="gramEnd"/>
                  <w:r w:rsidRPr="00225F2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25F2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25F22">
                    <w:rPr>
                      <w:rFonts w:ascii="Times New Roman" w:hAnsi="Times New Roman" w:cs="Times New Roman"/>
                    </w:rPr>
                    <w:t>поселения Киришского муниципального района Ленинградской области</w:t>
                  </w:r>
                </w:p>
              </w:txbxContent>
            </v:textbox>
            <w10:wrap type="square" anchorx="margin"/>
          </v:shape>
        </w:pict>
      </w:r>
    </w:p>
    <w:p w:rsidR="00225F22" w:rsidRPr="00225F22" w:rsidRDefault="00225F22" w:rsidP="00225F2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25F22" w:rsidRPr="00225F22" w:rsidRDefault="00225F22" w:rsidP="00225F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5F22" w:rsidRPr="00225F22" w:rsidRDefault="00225F22" w:rsidP="00225F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F22" w:rsidRPr="00225F22" w:rsidRDefault="00225F22" w:rsidP="00225F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F22" w:rsidRPr="00225F22" w:rsidRDefault="00225F22" w:rsidP="00225F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5F22" w:rsidRPr="00225F22" w:rsidRDefault="00225F22" w:rsidP="00225F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25F22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</w:t>
      </w:r>
      <w:hyperlink r:id="rId7" w:history="1">
        <w:r w:rsidRPr="00225F22">
          <w:rPr>
            <w:rFonts w:ascii="Times New Roman" w:hAnsi="Times New Roman"/>
            <w:sz w:val="28"/>
            <w:szCs w:val="28"/>
          </w:rPr>
          <w:t>Уставом</w:t>
        </w:r>
      </w:hyperlink>
      <w:r w:rsidRPr="00225F22">
        <w:rPr>
          <w:rFonts w:ascii="Times New Roman" w:hAnsi="Times New Roman"/>
          <w:sz w:val="28"/>
          <w:szCs w:val="28"/>
        </w:rPr>
        <w:t xml:space="preserve"> муниципального образования Пчевское сельское поселение Киришского муниципального района Ленинградской области, Совет депутатов муниципального образования Пчевское сельское поселение Киришского муниципального района Ленинградской области</w:t>
      </w:r>
    </w:p>
    <w:p w:rsidR="00225F22" w:rsidRPr="00225F22" w:rsidRDefault="00225F22" w:rsidP="00225F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25F22">
        <w:rPr>
          <w:rFonts w:ascii="Times New Roman" w:hAnsi="Times New Roman"/>
          <w:sz w:val="28"/>
          <w:szCs w:val="28"/>
        </w:rPr>
        <w:t>РЕШИЛ:</w:t>
      </w:r>
    </w:p>
    <w:p w:rsidR="00225F22" w:rsidRPr="00225F22" w:rsidRDefault="00225F22" w:rsidP="00225F22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25F22">
        <w:rPr>
          <w:rFonts w:ascii="Times New Roman" w:hAnsi="Times New Roman"/>
          <w:sz w:val="28"/>
          <w:szCs w:val="28"/>
        </w:rPr>
        <w:t xml:space="preserve">1. Утвердить Порядок определения размера арендной платы за земельные участки, находящиеся в муниципальной собственности муниципального образования Пчевское </w:t>
      </w:r>
      <w:proofErr w:type="gramStart"/>
      <w:r w:rsidRPr="00225F22">
        <w:rPr>
          <w:rFonts w:ascii="Times New Roman" w:hAnsi="Times New Roman"/>
          <w:sz w:val="28"/>
          <w:szCs w:val="28"/>
        </w:rPr>
        <w:t>сельское</w:t>
      </w:r>
      <w:proofErr w:type="gramEnd"/>
      <w:r w:rsidRPr="00225F22">
        <w:rPr>
          <w:rFonts w:ascii="Times New Roman" w:hAnsi="Times New Roman"/>
          <w:sz w:val="28"/>
          <w:szCs w:val="28"/>
        </w:rPr>
        <w:t xml:space="preserve"> </w:t>
      </w:r>
      <w:r w:rsidRPr="00225F22">
        <w:rPr>
          <w:rFonts w:ascii="Times New Roman" w:hAnsi="Times New Roman"/>
          <w:b/>
          <w:sz w:val="28"/>
          <w:szCs w:val="28"/>
        </w:rPr>
        <w:t xml:space="preserve"> </w:t>
      </w:r>
      <w:r w:rsidRPr="00225F22">
        <w:rPr>
          <w:rFonts w:ascii="Times New Roman" w:hAnsi="Times New Roman"/>
          <w:sz w:val="28"/>
          <w:szCs w:val="28"/>
        </w:rPr>
        <w:t>поселения Киришского муниципального района Ленинградской области</w:t>
      </w:r>
      <w:r w:rsidRPr="00225F22">
        <w:rPr>
          <w:rFonts w:ascii="Times New Roman" w:hAnsi="Times New Roman"/>
          <w:b/>
          <w:sz w:val="28"/>
          <w:szCs w:val="28"/>
        </w:rPr>
        <w:t xml:space="preserve"> </w:t>
      </w:r>
      <w:r w:rsidRPr="00225F22">
        <w:rPr>
          <w:rFonts w:ascii="Times New Roman" w:hAnsi="Times New Roman"/>
          <w:sz w:val="28"/>
          <w:szCs w:val="28"/>
        </w:rPr>
        <w:t>согласно приложению.</w:t>
      </w:r>
    </w:p>
    <w:p w:rsidR="00225F22" w:rsidRPr="00225F22" w:rsidRDefault="00225F22" w:rsidP="00225F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25F22">
        <w:rPr>
          <w:rFonts w:ascii="Times New Roman" w:hAnsi="Times New Roman"/>
          <w:sz w:val="28"/>
          <w:szCs w:val="28"/>
        </w:rPr>
        <w:t>2. Контроль за исполнением решения возложить на главу администрации муниципального образования Пчевское сельское поселение Киришского муниципального района Ленинградской области Левашова Д.Н.</w:t>
      </w:r>
    </w:p>
    <w:p w:rsidR="00225F22" w:rsidRPr="00225F22" w:rsidRDefault="00225F22" w:rsidP="00225F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25F22">
        <w:rPr>
          <w:rFonts w:ascii="Times New Roman" w:hAnsi="Times New Roman"/>
          <w:sz w:val="28"/>
          <w:szCs w:val="28"/>
        </w:rPr>
        <w:t xml:space="preserve">3. Разместить настоящее решение на официальном сайте муниципального образования Пчевское сельское поселение в сети Интернет: </w:t>
      </w:r>
      <w:hyperlink r:id="rId8" w:history="1">
        <w:r w:rsidRPr="00225F22">
          <w:rPr>
            <w:rStyle w:val="a6"/>
            <w:rFonts w:ascii="Times New Roman" w:hAnsi="Times New Roman"/>
            <w:sz w:val="28"/>
            <w:szCs w:val="28"/>
          </w:rPr>
          <w:t>http://pchevskoe.ru/</w:t>
        </w:r>
      </w:hyperlink>
      <w:r w:rsidRPr="00225F22">
        <w:rPr>
          <w:rFonts w:ascii="Times New Roman" w:hAnsi="Times New Roman"/>
          <w:sz w:val="28"/>
          <w:szCs w:val="28"/>
        </w:rPr>
        <w:t xml:space="preserve"> , опубликовать в газете «</w:t>
      </w:r>
      <w:proofErr w:type="spellStart"/>
      <w:r w:rsidRPr="00225F22">
        <w:rPr>
          <w:rFonts w:ascii="Times New Roman" w:hAnsi="Times New Roman"/>
          <w:sz w:val="28"/>
          <w:szCs w:val="28"/>
        </w:rPr>
        <w:t>Пчевский</w:t>
      </w:r>
      <w:proofErr w:type="spellEnd"/>
      <w:r w:rsidRPr="00225F22">
        <w:rPr>
          <w:rFonts w:ascii="Times New Roman" w:hAnsi="Times New Roman"/>
          <w:sz w:val="28"/>
          <w:szCs w:val="28"/>
        </w:rPr>
        <w:t xml:space="preserve"> вестник».</w:t>
      </w:r>
    </w:p>
    <w:p w:rsidR="00225F22" w:rsidRPr="00225F22" w:rsidRDefault="00225F22" w:rsidP="00225F2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25F22">
        <w:rPr>
          <w:rFonts w:ascii="Times New Roman" w:hAnsi="Times New Roman"/>
          <w:sz w:val="28"/>
          <w:szCs w:val="28"/>
        </w:rPr>
        <w:t>4. Настоящее решение вступает в силу со дня официального опубликования.</w:t>
      </w:r>
    </w:p>
    <w:p w:rsidR="00225F22" w:rsidRPr="00225F22" w:rsidRDefault="00225F22" w:rsidP="00225F2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25F22" w:rsidRPr="00225F22" w:rsidRDefault="00225F22" w:rsidP="00225F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5F2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225F22">
        <w:rPr>
          <w:rFonts w:ascii="Times New Roman" w:hAnsi="Times New Roman"/>
          <w:sz w:val="28"/>
          <w:szCs w:val="28"/>
        </w:rPr>
        <w:tab/>
      </w:r>
      <w:r w:rsidRPr="00225F22">
        <w:rPr>
          <w:rFonts w:ascii="Times New Roman" w:hAnsi="Times New Roman"/>
          <w:sz w:val="28"/>
          <w:szCs w:val="28"/>
        </w:rPr>
        <w:tab/>
      </w:r>
      <w:r w:rsidRPr="00225F22">
        <w:rPr>
          <w:rFonts w:ascii="Times New Roman" w:hAnsi="Times New Roman"/>
          <w:sz w:val="28"/>
          <w:szCs w:val="28"/>
        </w:rPr>
        <w:tab/>
      </w:r>
      <w:r w:rsidRPr="00225F22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225F22" w:rsidRPr="00225F22" w:rsidRDefault="00225F22" w:rsidP="00225F22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F22">
        <w:rPr>
          <w:rFonts w:ascii="Times New Roman" w:hAnsi="Times New Roman"/>
          <w:sz w:val="28"/>
          <w:szCs w:val="28"/>
        </w:rPr>
        <w:t>Пчевское</w:t>
      </w:r>
      <w:proofErr w:type="spellEnd"/>
      <w:r w:rsidRPr="00225F2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25F22">
        <w:rPr>
          <w:rFonts w:ascii="Times New Roman" w:hAnsi="Times New Roman"/>
          <w:sz w:val="28"/>
          <w:szCs w:val="28"/>
        </w:rPr>
        <w:tab/>
      </w:r>
      <w:r w:rsidRPr="00225F22">
        <w:rPr>
          <w:rFonts w:ascii="Times New Roman" w:hAnsi="Times New Roman"/>
          <w:sz w:val="28"/>
          <w:szCs w:val="28"/>
        </w:rPr>
        <w:tab/>
      </w:r>
      <w:r w:rsidRPr="00225F22">
        <w:rPr>
          <w:rFonts w:ascii="Times New Roman" w:hAnsi="Times New Roman"/>
          <w:sz w:val="28"/>
          <w:szCs w:val="28"/>
        </w:rPr>
        <w:tab/>
      </w:r>
      <w:r w:rsidRPr="00225F22">
        <w:rPr>
          <w:rFonts w:ascii="Times New Roman" w:hAnsi="Times New Roman"/>
          <w:sz w:val="28"/>
          <w:szCs w:val="28"/>
        </w:rPr>
        <w:tab/>
      </w:r>
      <w:r w:rsidRPr="00225F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25F22">
        <w:rPr>
          <w:rFonts w:ascii="Times New Roman" w:hAnsi="Times New Roman"/>
          <w:sz w:val="28"/>
          <w:szCs w:val="28"/>
        </w:rPr>
        <w:t>В.В.Лысенков</w:t>
      </w:r>
    </w:p>
    <w:p w:rsidR="00225F22" w:rsidRDefault="00225F22" w:rsidP="00225F2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5F22">
        <w:rPr>
          <w:rFonts w:ascii="Times New Roman" w:hAnsi="Times New Roman"/>
          <w:sz w:val="28"/>
          <w:szCs w:val="28"/>
        </w:rPr>
        <w:tab/>
      </w:r>
      <w:r w:rsidRPr="00225F22">
        <w:rPr>
          <w:rFonts w:ascii="Times New Roman" w:hAnsi="Times New Roman"/>
          <w:sz w:val="28"/>
          <w:szCs w:val="28"/>
        </w:rPr>
        <w:tab/>
      </w:r>
      <w:r w:rsidRPr="00225F22">
        <w:rPr>
          <w:rFonts w:ascii="Times New Roman" w:hAnsi="Times New Roman"/>
          <w:sz w:val="28"/>
          <w:szCs w:val="28"/>
        </w:rPr>
        <w:tab/>
      </w:r>
      <w:r w:rsidRPr="00225F22">
        <w:rPr>
          <w:rFonts w:ascii="Times New Roman" w:hAnsi="Times New Roman"/>
          <w:sz w:val="28"/>
          <w:szCs w:val="28"/>
        </w:rPr>
        <w:tab/>
      </w:r>
    </w:p>
    <w:p w:rsidR="00225F22" w:rsidRPr="00225F22" w:rsidRDefault="00225F22" w:rsidP="00225F2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5F2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25F22" w:rsidRPr="00225F22" w:rsidRDefault="00225F22" w:rsidP="00225F2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5F2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25F22" w:rsidRPr="00225F22" w:rsidRDefault="00225F22" w:rsidP="00225F2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5F2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25F22" w:rsidRPr="00225F22" w:rsidRDefault="00225F22" w:rsidP="00225F2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5F22">
        <w:rPr>
          <w:rFonts w:ascii="Times New Roman" w:hAnsi="Times New Roman"/>
          <w:sz w:val="24"/>
          <w:szCs w:val="24"/>
        </w:rPr>
        <w:t>Пчевское сельское поселение</w:t>
      </w:r>
    </w:p>
    <w:p w:rsidR="00225F22" w:rsidRPr="00225F22" w:rsidRDefault="00225F22" w:rsidP="00225F2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5F22">
        <w:rPr>
          <w:rFonts w:ascii="Times New Roman" w:hAnsi="Times New Roman"/>
          <w:sz w:val="24"/>
          <w:szCs w:val="24"/>
        </w:rPr>
        <w:t>Киришского муниципального района</w:t>
      </w:r>
    </w:p>
    <w:p w:rsidR="00225F22" w:rsidRPr="00225F22" w:rsidRDefault="00225F22" w:rsidP="00225F2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5F22">
        <w:rPr>
          <w:rFonts w:ascii="Times New Roman" w:hAnsi="Times New Roman"/>
          <w:sz w:val="24"/>
          <w:szCs w:val="24"/>
        </w:rPr>
        <w:t>Ленинградской области</w:t>
      </w:r>
    </w:p>
    <w:p w:rsidR="00225F22" w:rsidRPr="00225F22" w:rsidRDefault="00225F22" w:rsidP="00225F2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25F22">
        <w:rPr>
          <w:rFonts w:ascii="Times New Roman" w:hAnsi="Times New Roman"/>
          <w:sz w:val="24"/>
          <w:szCs w:val="24"/>
        </w:rPr>
        <w:t>от</w:t>
      </w:r>
      <w:r w:rsidR="005344E1">
        <w:rPr>
          <w:rFonts w:ascii="Times New Roman" w:hAnsi="Times New Roman"/>
          <w:sz w:val="24"/>
          <w:szCs w:val="24"/>
        </w:rPr>
        <w:t xml:space="preserve"> 08.04.2021 года </w:t>
      </w:r>
      <w:r w:rsidRPr="00225F22">
        <w:rPr>
          <w:rFonts w:ascii="Times New Roman" w:hAnsi="Times New Roman"/>
          <w:sz w:val="24"/>
          <w:szCs w:val="24"/>
        </w:rPr>
        <w:t xml:space="preserve"> </w:t>
      </w:r>
      <w:r w:rsidR="005344E1">
        <w:rPr>
          <w:rFonts w:ascii="Times New Roman" w:hAnsi="Times New Roman"/>
          <w:sz w:val="24"/>
          <w:szCs w:val="24"/>
        </w:rPr>
        <w:t>№ 18/94</w:t>
      </w:r>
      <w:r w:rsidRPr="00225F22">
        <w:rPr>
          <w:rFonts w:ascii="Times New Roman" w:hAnsi="Times New Roman"/>
          <w:sz w:val="24"/>
          <w:szCs w:val="24"/>
        </w:rPr>
        <w:t xml:space="preserve"> </w:t>
      </w:r>
    </w:p>
    <w:p w:rsidR="00225F22" w:rsidRDefault="00225F22" w:rsidP="00225F22">
      <w:pPr>
        <w:widowControl w:val="0"/>
        <w:autoSpaceDE w:val="0"/>
        <w:autoSpaceDN w:val="0"/>
        <w:adjustRightInd w:val="0"/>
      </w:pPr>
    </w:p>
    <w:p w:rsidR="009B336A" w:rsidRPr="0054666C" w:rsidRDefault="00225F22" w:rsidP="00225F2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4666C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арендной платы за земельные участки, находящиеся в муниципальной собственности муниципального образования Пчевское </w:t>
      </w:r>
      <w:proofErr w:type="gramStart"/>
      <w:r w:rsidRPr="0054666C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54666C">
        <w:rPr>
          <w:rFonts w:ascii="Times New Roman" w:hAnsi="Times New Roman" w:cs="Times New Roman"/>
          <w:sz w:val="28"/>
          <w:szCs w:val="28"/>
        </w:rPr>
        <w:t xml:space="preserve"> </w:t>
      </w:r>
      <w:r w:rsidRPr="00546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66C">
        <w:rPr>
          <w:rFonts w:ascii="Times New Roman" w:hAnsi="Times New Roman" w:cs="Times New Roman"/>
          <w:sz w:val="28"/>
          <w:szCs w:val="28"/>
        </w:rPr>
        <w:t>поселения Киришского муниципального района Ленинградской области</w:t>
      </w:r>
      <w:r w:rsidRPr="00546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F22" w:rsidRPr="0054666C" w:rsidRDefault="00225F22" w:rsidP="009B336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225F22" w:rsidRPr="0054666C" w:rsidRDefault="00225F22" w:rsidP="00225F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54666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225F22" w:rsidRPr="0054666C" w:rsidRDefault="00225F22" w:rsidP="009B336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1.1. </w:t>
      </w:r>
      <w:proofErr w:type="gramStart"/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Предметом регулирования настоящего Порядка является определение размера арендной платы за использование земельных участков, находящихся в</w:t>
      </w:r>
      <w:r w:rsidR="009B336A"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муниципальной </w:t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собственности </w:t>
      </w:r>
      <w:r w:rsidR="009B336A"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9B336A" w:rsidRPr="005466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Пчевское сельское </w:t>
      </w:r>
      <w:r w:rsidR="009B336A" w:rsidRPr="00546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36A" w:rsidRPr="0054666C">
        <w:rPr>
          <w:rFonts w:ascii="Times New Roman" w:hAnsi="Times New Roman" w:cs="Times New Roman"/>
          <w:sz w:val="28"/>
          <w:szCs w:val="28"/>
        </w:rPr>
        <w:t xml:space="preserve">поселения Киришского муниципального района </w:t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Ленинградской области, предоставленных без проведения торгов.</w:t>
      </w:r>
      <w:proofErr w:type="gramEnd"/>
    </w:p>
    <w:p w:rsidR="00225F22" w:rsidRPr="0054666C" w:rsidRDefault="00225F22" w:rsidP="009B336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1.2. Арендная плата за земельный участок определяется в соответствии с его принадлежностью к определенной категории земель, видом разрешенного использования, местоположением, обеспеченностью объектами инфраструктуры.</w:t>
      </w:r>
    </w:p>
    <w:p w:rsidR="0054666C" w:rsidRDefault="00225F22" w:rsidP="005466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1.3. Категория земель, вид разрешенного использования, местоположение земельного участка определяются в соответствии с выпиской из Единого государственного реестра недвижимости или правоустанавливающими документами.</w:t>
      </w:r>
    </w:p>
    <w:p w:rsidR="0054666C" w:rsidRDefault="00225F22" w:rsidP="005466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B336A"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1.4. Базовые ставки арендной платы, коэффициенты и их значения установлены в целях определения экономически обоснованной платы за аренду земельных участков.</w:t>
      </w:r>
    </w:p>
    <w:p w:rsidR="009B336A" w:rsidRPr="0054666C" w:rsidRDefault="00225F22" w:rsidP="005466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B336A"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1.5. Размер арендной платы за земельный участок, устанавливаемый в договоре аренды, определяется в соответствии с порядком определения арендной платы, если иное не предусмотрено федеральным законодательством и областным законодательством. Иной размер арендной платы за земельный участок может быть установлен по итогам торгов на право заключения договоров аренды земельных участков в случае, если предметом торгов является годовая величина арендной платы</w:t>
      </w:r>
      <w:r w:rsidR="009B336A"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064AD" w:rsidRDefault="00225F22" w:rsidP="009B336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225F22" w:rsidRPr="0054666C" w:rsidRDefault="00225F22" w:rsidP="009B336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666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Pr="0054666C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2. Порядок определения арендной платы за использование земельного участка</w:t>
      </w:r>
    </w:p>
    <w:p w:rsidR="0054666C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2.1. Расчет арендной платы за использование земельного участка осуществляется по формуле:</w:t>
      </w:r>
    </w:p>
    <w:p w:rsidR="0054666C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52E1A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2286000" cy="200025"/>
            <wp:effectExtent l="19050" t="0" r="0" b="0"/>
            <wp:docPr id="1" name="Рисунок 1" descr=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 (с изменениями на 7 февра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 (с изменениями на 7 февраля 2020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где:</w:t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73657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973657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Прямоугольник 19" o:spid="_x0000_s1032" alt=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 (с изменениями на 7 февраля 2020 года)" style="width:15.75pt;height:1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" filled="f" stroked="f">
            <o:lock v:ext="edit" aspectratio="t"/>
            <w10:wrap type="none"/>
            <w10:anchorlock/>
          </v:rect>
        </w:pict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0756A1"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</w:t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расчетная сумма арендной платы за использование земельного участка, руб. в год;</w:t>
      </w:r>
    </w:p>
    <w:p w:rsidR="009B336A" w:rsidRPr="0054666C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73657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</w:r>
      <w:r w:rsidR="00973657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pict>
          <v:rect id="Прямоугольник 18" o:spid="_x0000_s1031" alt=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 (с изменениями на 7 февраля 2020 года)" style="width:11.2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" filled="f" stroked="f">
            <o:lock v:ext="edit" aspectratio="t"/>
            <w10:wrap type="none"/>
            <w10:anchorlock/>
          </v:rect>
        </w:pict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0756A1"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Б </w:t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базовая ставка арендной платы, руб./кв</w:t>
      </w:r>
      <w:proofErr w:type="gramStart"/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.м</w:t>
      </w:r>
      <w:proofErr w:type="gramEnd"/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определяется в соответствии с приложением 1 к настоящему Порядку;</w:t>
      </w:r>
    </w:p>
    <w:p w:rsidR="009B336A" w:rsidRPr="0054666C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756A1" w:rsidRPr="0054666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 xml:space="preserve">    </w:t>
      </w:r>
      <w:r w:rsidR="000756A1" w:rsidRPr="0054666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S</w:t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- площадь земельного участка, кв.м;</w:t>
      </w:r>
    </w:p>
    <w:p w:rsidR="0054666C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B336A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t xml:space="preserve">     </w:t>
      </w:r>
      <w:r w:rsidR="000756A1" w:rsidRPr="0054666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>К</w:t>
      </w:r>
      <w:r w:rsidR="000756A1" w:rsidRPr="000756A1">
        <w:rPr>
          <w:rFonts w:ascii="Times New Roman" w:eastAsia="Times New Roman" w:hAnsi="Times New Roman" w:cs="Times New Roman"/>
          <w:noProof/>
          <w:color w:val="2D2D2D"/>
          <w:spacing w:val="2"/>
          <w:sz w:val="20"/>
          <w:szCs w:val="20"/>
          <w:lang w:eastAsia="ru-RU"/>
        </w:rPr>
        <w:t>ри</w:t>
      </w:r>
      <w:r w:rsidR="009B336A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t xml:space="preserve">   </w:t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коэффициент разрешенного использования земельного участка, </w:t>
      </w:r>
      <w:r w:rsidR="007E40B3"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определяется в соответствии с приложением </w:t>
      </w:r>
      <w:r w:rsidR="007E40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</w:t>
      </w:r>
      <w:r w:rsidR="007E40B3"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настоящему Порядку</w:t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9B336A" w:rsidRPr="0054666C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756A1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t xml:space="preserve">  </w:t>
      </w:r>
      <w:r w:rsidR="000756A1" w:rsidRPr="0054666C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t>К</w:t>
      </w:r>
      <w:r w:rsidR="000756A1" w:rsidRPr="000756A1">
        <w:rPr>
          <w:rFonts w:ascii="Times New Roman" w:eastAsia="Times New Roman" w:hAnsi="Times New Roman" w:cs="Times New Roman"/>
          <w:noProof/>
          <w:color w:val="2D2D2D"/>
          <w:spacing w:val="2"/>
          <w:sz w:val="20"/>
          <w:szCs w:val="20"/>
          <w:lang w:eastAsia="ru-RU"/>
        </w:rPr>
        <w:t>з</w:t>
      </w: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- </w:t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коэффициент территориального зонирования, принимается равным 1;</w:t>
      </w:r>
    </w:p>
    <w:p w:rsidR="009B336A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0756A1"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К</w:t>
      </w:r>
      <w:r w:rsidR="000756A1" w:rsidRPr="000756A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</w:t>
      </w: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- </w:t>
      </w:r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коэффициент наличия/отсутствия инженерных коммуникаций и типа подъездных путей</w:t>
      </w:r>
      <w:r w:rsidR="00276881"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принимается равным</w:t>
      </w:r>
      <w:r w:rsidR="00276881"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1</w:t>
      </w:r>
    </w:p>
    <w:p w:rsidR="009B336A" w:rsidRDefault="009B336A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B336A" w:rsidRPr="007064AD" w:rsidRDefault="000756A1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0756A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</w:t>
      </w:r>
      <w:r w:rsidR="00225F22"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- </w:t>
      </w:r>
      <w:r w:rsidR="00225F22"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коэффициент учета водоохранной зоны и прибрежной защитной полосы, определяемый согласно приложению 2 к настоящему Порядку. Применяется только для площадей обременении в виде водоохранной зоны и (или) прибрежной защитной полосы (по данным выписки из Единого государственного реестра недвижимости или иного документа, подтверждающего наличие обременений);</w:t>
      </w:r>
    </w:p>
    <w:p w:rsidR="009B336A" w:rsidRPr="007064AD" w:rsidRDefault="009B336A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76881" w:rsidRPr="007064AD" w:rsidRDefault="000756A1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0756A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</w:t>
      </w:r>
      <w:proofErr w:type="spellEnd"/>
      <w:r w:rsidR="00225F22"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225F22"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коэффициент развития, принимается равным 1.</w:t>
      </w:r>
    </w:p>
    <w:p w:rsidR="000756A1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многофункционального использования земельного участка арендная плата рассчитывается по каждому виду разрешенного использования пропорционально площади земельного участка, занимаемой объектом, предназначенным для соответствующего использования, по формуле</w:t>
      </w: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225F22" w:rsidRPr="009B336A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336A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>
            <wp:extent cx="5133975" cy="504825"/>
            <wp:effectExtent l="19050" t="0" r="9525" b="0"/>
            <wp:docPr id="9" name="Рисунок 9" descr=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 (с изменениями на 7 февра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 (с изменениями на 7 февраля 2020 год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</w:p>
    <w:p w:rsidR="0054666C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где:</w:t>
      </w: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73657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</w:r>
      <w:r w:rsidR="00973657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pict>
          <v:rect id="Прямоугольник 10" o:spid="_x0000_s1030" alt=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 (с изменениями на 7 февраля 2020 года)" style="width:12.75pt;height:17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" filled="f" stroked="f">
            <o:lock v:ext="edit" aspectratio="t"/>
            <w10:wrap type="none"/>
            <w10:anchorlock/>
          </v:rect>
        </w:pict>
      </w: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0756A1" w:rsidRPr="007064AD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S</w:t>
      </w:r>
      <w:r w:rsidR="000756A1" w:rsidRPr="000756A1">
        <w:rPr>
          <w:rFonts w:ascii="Times New Roman" w:eastAsia="Times New Roman" w:hAnsi="Times New Roman" w:cs="Times New Roman"/>
          <w:noProof/>
          <w:color w:val="2D2D2D"/>
          <w:spacing w:val="2"/>
          <w:sz w:val="20"/>
          <w:szCs w:val="20"/>
          <w:lang w:eastAsia="ru-RU"/>
        </w:rPr>
        <w:t>1</w:t>
      </w:r>
      <w:r w:rsidR="000756A1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t>,</w:t>
      </w:r>
      <w:r w:rsidR="000756A1" w:rsidRPr="007064AD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S</w:t>
      </w:r>
      <w:r w:rsidR="000756A1" w:rsidRPr="000756A1">
        <w:rPr>
          <w:rFonts w:ascii="Times New Roman" w:eastAsia="Times New Roman" w:hAnsi="Times New Roman" w:cs="Times New Roman"/>
          <w:noProof/>
          <w:color w:val="2D2D2D"/>
          <w:spacing w:val="2"/>
          <w:sz w:val="20"/>
          <w:szCs w:val="20"/>
          <w:lang w:eastAsia="ru-RU"/>
        </w:rPr>
        <w:t>2</w:t>
      </w:r>
      <w:r w:rsidR="000756A1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t>,</w:t>
      </w:r>
      <w:r w:rsidR="000756A1" w:rsidRPr="007064AD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S</w:t>
      </w:r>
      <w:r w:rsidR="000756A1" w:rsidRPr="000756A1">
        <w:rPr>
          <w:rFonts w:ascii="Times New Roman" w:eastAsia="Times New Roman" w:hAnsi="Times New Roman" w:cs="Times New Roman"/>
          <w:noProof/>
          <w:color w:val="2D2D2D"/>
          <w:spacing w:val="2"/>
          <w:sz w:val="20"/>
          <w:szCs w:val="20"/>
          <w:lang w:val="en-US" w:eastAsia="ru-RU"/>
        </w:rPr>
        <w:t>n</w:t>
      </w: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- </w:t>
      </w:r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площадь объектов каждого вида функционального использования на земельном участке;</w:t>
      </w:r>
    </w:p>
    <w:p w:rsidR="009B336A" w:rsidRPr="007064AD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73657" w:rsidRPr="00973657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</w:r>
      <w:r w:rsidR="00973657" w:rsidRPr="00973657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pict>
          <v:rect id="Прямоугольник 6" o:spid="_x0000_s1029" alt=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 (с изменениями на 7 февраля 2020 года)" style="width:27.75pt;height:18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" filled="f" stroked="f">
            <o:lock v:ext="edit" aspectratio="t"/>
            <w10:wrap type="none"/>
            <w10:anchorlock/>
          </v:rect>
        </w:pict>
      </w: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54666C" w:rsidRPr="007064AD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S</w:t>
      </w:r>
      <w:r w:rsidR="0054666C" w:rsidRPr="00546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общ</w:t>
      </w:r>
      <w:proofErr w:type="gramStart"/>
      <w:r w:rsidR="0054666C" w:rsidRPr="0054666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.</w:t>
      </w: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proofErr w:type="gramEnd"/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суммарная площадь объектов всех видов функционального использования на земельном участке;</w:t>
      </w:r>
    </w:p>
    <w:p w:rsidR="009B336A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73657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</w:r>
      <w:r w:rsidR="00973657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pict>
          <v:rect id="Прямоугольник 5" o:spid="_x0000_s1028" alt=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 (с изменениями на 7 февраля 2020 года)" style="width:9.75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" filled="f" stroked="f">
            <o:lock v:ext="edit" aspectratio="t"/>
            <w10:wrap type="none"/>
            <w10:anchorlock/>
          </v:rect>
        </w:pict>
      </w: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54666C" w:rsidRPr="007064AD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val="en-US" w:eastAsia="ru-RU"/>
        </w:rPr>
        <w:t>S</w:t>
      </w:r>
      <w:r w:rsidR="0054666C"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общая площадь земельного участка, кв.м.</w:t>
      </w:r>
    </w:p>
    <w:p w:rsidR="00225F22" w:rsidRPr="009B336A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538DE" w:rsidRPr="007064AD" w:rsidRDefault="00225F22" w:rsidP="00D837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2.5. Для рекультивируемых земельных участков при наличии проекта рекультивации нарушенных земель (в течение срока осуществления </w:t>
      </w:r>
      <w:proofErr w:type="spellStart"/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рекультивационных</w:t>
      </w:r>
      <w:proofErr w:type="spellEnd"/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мероприятий) размер арендной платы определяется по формуле:</w:t>
      </w:r>
    </w:p>
    <w:p w:rsidR="00225F22" w:rsidRPr="007064AD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25F22" w:rsidRPr="007064AD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064AD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247775" cy="200025"/>
            <wp:effectExtent l="19050" t="0" r="9525" b="0"/>
            <wp:docPr id="16" name="Рисунок 16" descr=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 (с изменениями на 7 февраля 2020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 (с изменениями на 7 февраля 2020 года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538DE" w:rsidRPr="007064AD" w:rsidRDefault="00225F22" w:rsidP="00D837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2.6. Размер арендной платы за земельные участки, предоставленные для строительства, реконструкции объектов местного значения, при отсутствии других возможных вариантов строительства, реконструкции объектов, перечисленных в </w:t>
      </w:r>
      <w:hyperlink r:id="rId12" w:history="1">
        <w:r w:rsidRPr="007064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пункте 1 статьи 49 Земельного кодекса Российской Федерации</w:t>
        </w:r>
      </w:hyperlink>
      <w:r w:rsidR="0054666C"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25F22" w:rsidRPr="007064AD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837D5" w:rsidRPr="007064AD" w:rsidRDefault="00225F22" w:rsidP="00D837D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2.7. Размер арендной платы определяется в размере земельного налога в случае заключения договора аренды земельного участка с лицами, указанными в </w:t>
      </w:r>
      <w:hyperlink r:id="rId13" w:history="1">
        <w:r w:rsidRPr="007064AD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пункте 5 статьи 39.7 Земельного кодекса Российской Федерации</w:t>
        </w:r>
      </w:hyperlink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25F22" w:rsidRPr="007064AD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666C" w:rsidRPr="007064AD" w:rsidRDefault="00225F22" w:rsidP="005466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2.9. Размер арендной платы пересматривается в одностороннем порядке по требованию арендодателя в случае:</w:t>
      </w:r>
    </w:p>
    <w:p w:rsidR="002E4358" w:rsidRPr="007064AD" w:rsidRDefault="00225F22" w:rsidP="002E435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837D5" w:rsidRPr="007064AD" w:rsidRDefault="00225F22" w:rsidP="0054666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перевода земельного участка из одной категории в другую или изменения вида разрешенного использования земельного участка в соответствии с требованиями законодательства Российской Федерации;</w:t>
      </w:r>
    </w:p>
    <w:p w:rsidR="00D837D5" w:rsidRPr="007064AD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изменения нормативных правовых актов Российской Федерации и (или) нормативных правовых актов Ленинградской области, регулирующих исчисление арендной платы за использование земельных участков.</w:t>
      </w:r>
    </w:p>
    <w:p w:rsidR="00D837D5" w:rsidRPr="007064AD" w:rsidRDefault="00225F22" w:rsidP="009B33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064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Случаи, периодичность и порядок изменения арендной платы предусматриваются в договоре аренды земельного участка. Арендная плата может изменяться не чаще одного раза в год.</w:t>
      </w:r>
    </w:p>
    <w:p w:rsidR="00450F0F" w:rsidRDefault="005344E1" w:rsidP="007064AD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П</w:t>
      </w:r>
      <w:r w:rsidR="00450F0F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риложение 1 к Порядку</w:t>
      </w:r>
    </w:p>
    <w:p w:rsidR="00225F22" w:rsidRPr="009B336A" w:rsidRDefault="00225F22" w:rsidP="00225F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B336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1. Базовые ставки арендной платы, руб./кв</w:t>
      </w:r>
      <w:proofErr w:type="gramStart"/>
      <w:r w:rsidRPr="009B336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.м</w:t>
      </w:r>
      <w:proofErr w:type="gramEnd"/>
      <w:r w:rsidRPr="009B336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в год</w:t>
      </w:r>
    </w:p>
    <w:p w:rsidR="00225F22" w:rsidRDefault="00225F22" w:rsidP="00225F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B336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Базовые ставки арендной платы (</w:t>
      </w:r>
      <w:r w:rsidR="00CD6CF5">
        <w:rPr>
          <w:rFonts w:ascii="Times New Roman" w:eastAsia="Times New Roman" w:hAnsi="Times New Roman" w:cs="Times New Roman"/>
          <w:noProof/>
          <w:color w:val="3C3C3C"/>
          <w:spacing w:val="2"/>
          <w:sz w:val="24"/>
          <w:szCs w:val="24"/>
          <w:lang w:eastAsia="ru-RU"/>
        </w:rPr>
        <w:t>Б</w:t>
      </w:r>
      <w:r w:rsidRPr="009B336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), руб./кв</w:t>
      </w:r>
      <w:proofErr w:type="gramStart"/>
      <w:r w:rsidRPr="009B336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.м</w:t>
      </w:r>
      <w:proofErr w:type="gramEnd"/>
      <w:r w:rsidRPr="009B336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в год</w:t>
      </w:r>
    </w:p>
    <w:p w:rsidR="00276881" w:rsidRDefault="00276881" w:rsidP="00225F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tbl>
      <w:tblPr>
        <w:tblStyle w:val="a7"/>
        <w:tblW w:w="9123" w:type="dxa"/>
        <w:tblLook w:val="04A0"/>
      </w:tblPr>
      <w:tblGrid>
        <w:gridCol w:w="945"/>
        <w:gridCol w:w="7061"/>
        <w:gridCol w:w="13"/>
        <w:gridCol w:w="1091"/>
        <w:gridCol w:w="13"/>
      </w:tblGrid>
      <w:tr w:rsidR="00CD6CF5" w:rsidTr="001E4605">
        <w:trPr>
          <w:gridAfter w:val="1"/>
          <w:wAfter w:w="13" w:type="dxa"/>
        </w:trPr>
        <w:tc>
          <w:tcPr>
            <w:tcW w:w="704" w:type="dxa"/>
          </w:tcPr>
          <w:p w:rsidR="00CD6CF5" w:rsidRDefault="00CD6CF5" w:rsidP="00225F2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06" w:type="dxa"/>
            <w:gridSpan w:val="3"/>
          </w:tcPr>
          <w:p w:rsidR="00CD6CF5" w:rsidRPr="00CD6CF5" w:rsidRDefault="00CD6CF5" w:rsidP="00CD6CF5">
            <w:pPr>
              <w:pStyle w:val="a8"/>
              <w:numPr>
                <w:ilvl w:val="0"/>
                <w:numId w:val="3"/>
              </w:num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CD6CF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276881" w:rsidTr="001E4605">
        <w:trPr>
          <w:gridAfter w:val="1"/>
          <w:wAfter w:w="13" w:type="dxa"/>
        </w:trPr>
        <w:tc>
          <w:tcPr>
            <w:tcW w:w="704" w:type="dxa"/>
          </w:tcPr>
          <w:p w:rsidR="00276881" w:rsidRDefault="00CD6CF5" w:rsidP="00276881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89" w:type="dxa"/>
          </w:tcPr>
          <w:p w:rsidR="00276881" w:rsidRDefault="00276881" w:rsidP="00276881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Земли садоводческих или огороднических некоммерческих товариществ; участки, предоставленные гражданам для ведения личного подсобного хозяйства, садоводства, огородничества, животноводства, сенокошения и выпаса скота</w:t>
            </w:r>
          </w:p>
        </w:tc>
        <w:tc>
          <w:tcPr>
            <w:tcW w:w="1117" w:type="dxa"/>
            <w:gridSpan w:val="2"/>
          </w:tcPr>
          <w:p w:rsidR="00276881" w:rsidRDefault="001B5F0B" w:rsidP="00276881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0,1237</w:t>
            </w:r>
          </w:p>
        </w:tc>
      </w:tr>
      <w:tr w:rsidR="00276881" w:rsidTr="001E4605">
        <w:trPr>
          <w:gridAfter w:val="1"/>
          <w:wAfter w:w="13" w:type="dxa"/>
        </w:trPr>
        <w:tc>
          <w:tcPr>
            <w:tcW w:w="704" w:type="dxa"/>
          </w:tcPr>
          <w:p w:rsidR="00276881" w:rsidRDefault="00CD6CF5" w:rsidP="00276881">
            <w:pPr>
              <w:spacing w:after="0" w:line="288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289" w:type="dxa"/>
          </w:tcPr>
          <w:p w:rsidR="00276881" w:rsidRDefault="00CD6CF5" w:rsidP="00CD6CF5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Земельные участки, предоставляемые юридическим лицам и индивидуальным предпринимателям; для инженерных изысканий, под строительство объектов капитального строительства, не предназначенных для ведения сельскохозяйственного производства</w:t>
            </w:r>
          </w:p>
        </w:tc>
        <w:tc>
          <w:tcPr>
            <w:tcW w:w="1117" w:type="dxa"/>
            <w:gridSpan w:val="2"/>
          </w:tcPr>
          <w:p w:rsidR="00276881" w:rsidRDefault="00CD6CF5" w:rsidP="00276881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1,91</w:t>
            </w:r>
          </w:p>
        </w:tc>
      </w:tr>
      <w:tr w:rsidR="00CD6CF5" w:rsidTr="001E4605">
        <w:trPr>
          <w:gridAfter w:val="1"/>
          <w:wAfter w:w="13" w:type="dxa"/>
        </w:trPr>
        <w:tc>
          <w:tcPr>
            <w:tcW w:w="704" w:type="dxa"/>
          </w:tcPr>
          <w:p w:rsidR="00CD6CF5" w:rsidRDefault="00CD6CF5" w:rsidP="00CD6CF5">
            <w:pPr>
              <w:spacing w:after="0" w:line="288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289" w:type="dxa"/>
          </w:tcPr>
          <w:p w:rsidR="00CD6CF5" w:rsidRPr="009B336A" w:rsidRDefault="00CD6CF5" w:rsidP="00CD6CF5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Земельные участки из категории земель сельскохозяйственного назначения, предоставляемые для иных целей (кроме указанных в пунктах 1.1, 1.2 и 5)</w:t>
            </w:r>
          </w:p>
        </w:tc>
        <w:tc>
          <w:tcPr>
            <w:tcW w:w="1117" w:type="dxa"/>
            <w:gridSpan w:val="2"/>
          </w:tcPr>
          <w:p w:rsidR="00CD6CF5" w:rsidRPr="009B336A" w:rsidRDefault="00CD6CF5" w:rsidP="00CD6CF5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0,0317</w:t>
            </w:r>
          </w:p>
        </w:tc>
      </w:tr>
      <w:tr w:rsidR="00CD6CF5" w:rsidTr="001E4605">
        <w:tc>
          <w:tcPr>
            <w:tcW w:w="9123" w:type="dxa"/>
            <w:gridSpan w:val="5"/>
          </w:tcPr>
          <w:p w:rsidR="00CD6CF5" w:rsidRPr="009B336A" w:rsidRDefault="00CD6CF5" w:rsidP="00CD6CF5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 Земли населенных пунктов</w:t>
            </w:r>
          </w:p>
        </w:tc>
      </w:tr>
      <w:tr w:rsidR="00CD6CF5" w:rsidTr="001E4605">
        <w:trPr>
          <w:gridAfter w:val="1"/>
          <w:wAfter w:w="13" w:type="dxa"/>
          <w:trHeight w:val="856"/>
        </w:trPr>
        <w:tc>
          <w:tcPr>
            <w:tcW w:w="704" w:type="dxa"/>
          </w:tcPr>
          <w:p w:rsidR="00CD6CF5" w:rsidRDefault="00CD6CF5" w:rsidP="00CD6CF5">
            <w:pPr>
              <w:spacing w:after="0" w:line="288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289" w:type="dxa"/>
          </w:tcPr>
          <w:p w:rsidR="00CD6CF5" w:rsidRPr="009B336A" w:rsidRDefault="00CD6CF5" w:rsidP="00CD6CF5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Земли населенных пунктов для индивидуального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жилищного строительства или занятые жилищным фондом, для строительства и размещения</w:t>
            </w:r>
            <w:r w:rsidR="00A863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жилых или садовых домов, строительства и размещения</w:t>
            </w: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гаражей</w:t>
            </w:r>
          </w:p>
        </w:tc>
        <w:tc>
          <w:tcPr>
            <w:tcW w:w="1117" w:type="dxa"/>
            <w:gridSpan w:val="2"/>
          </w:tcPr>
          <w:p w:rsidR="00CD6CF5" w:rsidRPr="009B336A" w:rsidRDefault="00CD6CF5" w:rsidP="00CD6CF5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1,82</w:t>
            </w:r>
          </w:p>
        </w:tc>
      </w:tr>
      <w:tr w:rsidR="00CD6CF5" w:rsidTr="001E4605">
        <w:trPr>
          <w:gridAfter w:val="1"/>
          <w:wAfter w:w="13" w:type="dxa"/>
        </w:trPr>
        <w:tc>
          <w:tcPr>
            <w:tcW w:w="704" w:type="dxa"/>
          </w:tcPr>
          <w:p w:rsidR="00CD6CF5" w:rsidRDefault="00A86396" w:rsidP="00CD6CF5">
            <w:pPr>
              <w:spacing w:after="0" w:line="288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289" w:type="dxa"/>
          </w:tcPr>
          <w:p w:rsidR="00CD6CF5" w:rsidRPr="009B336A" w:rsidRDefault="00A86396" w:rsidP="00CD6CF5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Земли населенных пунктов, предоставляемые физическим лицам для ведения личного подсобного хозяйства, садоводства, огородничества, животноводства, сенокошения и выпаса скота</w:t>
            </w:r>
          </w:p>
        </w:tc>
        <w:tc>
          <w:tcPr>
            <w:tcW w:w="1117" w:type="dxa"/>
            <w:gridSpan w:val="2"/>
          </w:tcPr>
          <w:p w:rsidR="00CD6CF5" w:rsidRPr="009B336A" w:rsidRDefault="00A86396" w:rsidP="00CD6CF5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0,1237</w:t>
            </w:r>
          </w:p>
        </w:tc>
      </w:tr>
      <w:tr w:rsidR="00A86396" w:rsidTr="001E4605">
        <w:trPr>
          <w:gridAfter w:val="1"/>
          <w:wAfter w:w="13" w:type="dxa"/>
          <w:trHeight w:val="796"/>
        </w:trPr>
        <w:tc>
          <w:tcPr>
            <w:tcW w:w="704" w:type="dxa"/>
          </w:tcPr>
          <w:p w:rsidR="00A86396" w:rsidRDefault="00A86396" w:rsidP="00A86396">
            <w:pPr>
              <w:spacing w:after="0" w:line="288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7289" w:type="dxa"/>
          </w:tcPr>
          <w:p w:rsidR="00A86396" w:rsidRPr="009B336A" w:rsidRDefault="00A86396" w:rsidP="00A86396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Земли населенных пунктов, предоставляемые сельскохозяйственным производителям (в том числе крестьянским (фермерским) хозяйствам) для ведения сельскохозяйственной деятельности</w:t>
            </w:r>
          </w:p>
        </w:tc>
        <w:tc>
          <w:tcPr>
            <w:tcW w:w="1117" w:type="dxa"/>
            <w:gridSpan w:val="2"/>
          </w:tcPr>
          <w:p w:rsidR="00A86396" w:rsidRPr="009B336A" w:rsidRDefault="00A86396" w:rsidP="00A8639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0,0634</w:t>
            </w:r>
          </w:p>
        </w:tc>
      </w:tr>
      <w:tr w:rsidR="00A86396" w:rsidTr="001E4605">
        <w:trPr>
          <w:gridAfter w:val="1"/>
          <w:wAfter w:w="13" w:type="dxa"/>
          <w:trHeight w:val="695"/>
        </w:trPr>
        <w:tc>
          <w:tcPr>
            <w:tcW w:w="704" w:type="dxa"/>
          </w:tcPr>
          <w:p w:rsidR="00A86396" w:rsidRDefault="00A86396" w:rsidP="00A86396">
            <w:pPr>
              <w:spacing w:after="0" w:line="288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289" w:type="dxa"/>
          </w:tcPr>
          <w:p w:rsidR="00A86396" w:rsidRPr="009B336A" w:rsidRDefault="00A86396" w:rsidP="00A86396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Земельные участки из категории земель населенных пунктов, предоставляемые для иных целей (кроме указанных в пунктах 2.1-2.3 и 5)</w:t>
            </w:r>
          </w:p>
        </w:tc>
        <w:tc>
          <w:tcPr>
            <w:tcW w:w="1117" w:type="dxa"/>
            <w:gridSpan w:val="2"/>
          </w:tcPr>
          <w:p w:rsidR="00A86396" w:rsidRPr="009B336A" w:rsidRDefault="00A86396" w:rsidP="00A8639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1,04</w:t>
            </w:r>
          </w:p>
        </w:tc>
      </w:tr>
      <w:tr w:rsidR="00A86396" w:rsidTr="001E4605">
        <w:trPr>
          <w:gridAfter w:val="1"/>
          <w:wAfter w:w="13" w:type="dxa"/>
          <w:trHeight w:val="421"/>
        </w:trPr>
        <w:tc>
          <w:tcPr>
            <w:tcW w:w="704" w:type="dxa"/>
          </w:tcPr>
          <w:p w:rsidR="00A86396" w:rsidRDefault="00A86396" w:rsidP="00A86396">
            <w:pPr>
              <w:spacing w:after="0" w:line="288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289" w:type="dxa"/>
          </w:tcPr>
          <w:p w:rsidR="00A86396" w:rsidRPr="009B336A" w:rsidRDefault="00A86396" w:rsidP="00A86396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для магазинов стационарной торговой сети</w:t>
            </w:r>
          </w:p>
        </w:tc>
        <w:tc>
          <w:tcPr>
            <w:tcW w:w="1117" w:type="dxa"/>
            <w:gridSpan w:val="2"/>
          </w:tcPr>
          <w:p w:rsidR="00A86396" w:rsidRPr="009B336A" w:rsidRDefault="00A86396" w:rsidP="00A8639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8,67</w:t>
            </w:r>
          </w:p>
        </w:tc>
      </w:tr>
      <w:tr w:rsidR="00A86396" w:rsidTr="001E4605">
        <w:trPr>
          <w:gridAfter w:val="1"/>
          <w:wAfter w:w="13" w:type="dxa"/>
          <w:trHeight w:val="420"/>
        </w:trPr>
        <w:tc>
          <w:tcPr>
            <w:tcW w:w="704" w:type="dxa"/>
          </w:tcPr>
          <w:p w:rsidR="00A86396" w:rsidRDefault="00A86396" w:rsidP="00A86396">
            <w:pPr>
              <w:spacing w:after="0" w:line="288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289" w:type="dxa"/>
          </w:tcPr>
          <w:p w:rsidR="00A86396" w:rsidRPr="009B336A" w:rsidRDefault="00A86396" w:rsidP="00A86396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 размещении временных объектов торговли</w:t>
            </w:r>
          </w:p>
        </w:tc>
        <w:tc>
          <w:tcPr>
            <w:tcW w:w="1117" w:type="dxa"/>
            <w:gridSpan w:val="2"/>
          </w:tcPr>
          <w:p w:rsidR="00A86396" w:rsidRPr="009B336A" w:rsidRDefault="00A86396" w:rsidP="00A8639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60,71</w:t>
            </w:r>
          </w:p>
        </w:tc>
      </w:tr>
      <w:tr w:rsidR="00A86396" w:rsidTr="001E4605">
        <w:trPr>
          <w:trHeight w:val="796"/>
        </w:trPr>
        <w:tc>
          <w:tcPr>
            <w:tcW w:w="9123" w:type="dxa"/>
            <w:gridSpan w:val="5"/>
          </w:tcPr>
          <w:p w:rsidR="00A86396" w:rsidRPr="009B336A" w:rsidRDefault="00A86396" w:rsidP="00A8639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863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A86396" w:rsidTr="001E4605">
        <w:trPr>
          <w:gridAfter w:val="1"/>
          <w:wAfter w:w="13" w:type="dxa"/>
          <w:trHeight w:val="796"/>
        </w:trPr>
        <w:tc>
          <w:tcPr>
            <w:tcW w:w="704" w:type="dxa"/>
          </w:tcPr>
          <w:p w:rsidR="00A86396" w:rsidRDefault="00A86396" w:rsidP="00A86396">
            <w:pPr>
              <w:spacing w:after="0" w:line="288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89" w:type="dxa"/>
          </w:tcPr>
          <w:p w:rsidR="00A86396" w:rsidRDefault="00A86396" w:rsidP="00A86396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Предоставляемые юридическим лицам и индивидуальным предпринимателям для инженерных изысканий, под строительство или реконструкцию объектов капитального строительства</w:t>
            </w:r>
          </w:p>
        </w:tc>
        <w:tc>
          <w:tcPr>
            <w:tcW w:w="1117" w:type="dxa"/>
            <w:gridSpan w:val="2"/>
          </w:tcPr>
          <w:p w:rsidR="00A86396" w:rsidRPr="009B336A" w:rsidRDefault="00A86396" w:rsidP="00A8639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1,91</w:t>
            </w:r>
          </w:p>
        </w:tc>
      </w:tr>
      <w:tr w:rsidR="00A86396" w:rsidTr="001E4605">
        <w:trPr>
          <w:gridAfter w:val="1"/>
          <w:wAfter w:w="13" w:type="dxa"/>
          <w:trHeight w:val="796"/>
        </w:trPr>
        <w:tc>
          <w:tcPr>
            <w:tcW w:w="704" w:type="dxa"/>
          </w:tcPr>
          <w:p w:rsidR="00A86396" w:rsidRDefault="00A86396" w:rsidP="00A86396">
            <w:pPr>
              <w:spacing w:after="0" w:line="288" w:lineRule="atLeast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289" w:type="dxa"/>
          </w:tcPr>
          <w:p w:rsidR="00A86396" w:rsidRDefault="00A86396" w:rsidP="00A86396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Предоставляемые для иных целей, за исключением участков для проведения инженерных изысканий, под строительство или реконструкцию объектов капитального строительства (кроме указанных в пункте 5)</w:t>
            </w:r>
          </w:p>
        </w:tc>
        <w:tc>
          <w:tcPr>
            <w:tcW w:w="1117" w:type="dxa"/>
            <w:gridSpan w:val="2"/>
          </w:tcPr>
          <w:p w:rsidR="00A86396" w:rsidRPr="009B336A" w:rsidRDefault="00A86396" w:rsidP="00A8639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2,00</w:t>
            </w:r>
          </w:p>
        </w:tc>
      </w:tr>
      <w:tr w:rsidR="00A86396" w:rsidTr="001E4605">
        <w:trPr>
          <w:trHeight w:val="411"/>
        </w:trPr>
        <w:tc>
          <w:tcPr>
            <w:tcW w:w="8006" w:type="dxa"/>
            <w:gridSpan w:val="3"/>
          </w:tcPr>
          <w:p w:rsidR="00A86396" w:rsidRPr="009B336A" w:rsidRDefault="00A86396" w:rsidP="00A8639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4. Земли особо охраняемых территорий и объектов (кроме указанных в пункте 5)</w:t>
            </w:r>
          </w:p>
        </w:tc>
        <w:tc>
          <w:tcPr>
            <w:tcW w:w="1117" w:type="dxa"/>
            <w:gridSpan w:val="2"/>
          </w:tcPr>
          <w:p w:rsidR="00A86396" w:rsidRPr="009B336A" w:rsidRDefault="00A86396" w:rsidP="00A8639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9,31</w:t>
            </w:r>
          </w:p>
        </w:tc>
      </w:tr>
      <w:tr w:rsidR="001E4605" w:rsidTr="001E4605">
        <w:trPr>
          <w:trHeight w:val="411"/>
        </w:trPr>
        <w:tc>
          <w:tcPr>
            <w:tcW w:w="8006" w:type="dxa"/>
            <w:gridSpan w:val="3"/>
          </w:tcPr>
          <w:p w:rsidR="001E4605" w:rsidRPr="009B336A" w:rsidRDefault="001E4605" w:rsidP="00A8639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 Земельные участки, предоставляемые для организации пляжей и благоустройства, в границах водоохранных зон, без права возведения объектов капитального строительства</w:t>
            </w:r>
          </w:p>
        </w:tc>
        <w:tc>
          <w:tcPr>
            <w:tcW w:w="1117" w:type="dxa"/>
            <w:gridSpan w:val="2"/>
          </w:tcPr>
          <w:p w:rsidR="001E4605" w:rsidRDefault="001E4605" w:rsidP="00A86396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E4605" w:rsidTr="001E4605">
        <w:trPr>
          <w:gridAfter w:val="1"/>
          <w:wAfter w:w="13" w:type="dxa"/>
          <w:trHeight w:val="411"/>
        </w:trPr>
        <w:tc>
          <w:tcPr>
            <w:tcW w:w="704" w:type="dxa"/>
          </w:tcPr>
          <w:p w:rsidR="001E4605" w:rsidRPr="009B336A" w:rsidRDefault="001E4605" w:rsidP="001E4605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289" w:type="dxa"/>
          </w:tcPr>
          <w:p w:rsidR="001E4605" w:rsidRPr="009B336A" w:rsidRDefault="001E4605" w:rsidP="001E4605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Земельные участки из категории земель населенных пунктов</w:t>
            </w:r>
          </w:p>
        </w:tc>
        <w:tc>
          <w:tcPr>
            <w:tcW w:w="1117" w:type="dxa"/>
            <w:gridSpan w:val="2"/>
          </w:tcPr>
          <w:p w:rsidR="001E4605" w:rsidRDefault="001E4605" w:rsidP="001E4605">
            <w:pPr>
              <w:tabs>
                <w:tab w:val="left" w:pos="600"/>
              </w:tabs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2,23</w:t>
            </w:r>
          </w:p>
        </w:tc>
      </w:tr>
      <w:tr w:rsidR="001E4605" w:rsidTr="001E4605">
        <w:trPr>
          <w:gridAfter w:val="1"/>
          <w:wAfter w:w="13" w:type="dxa"/>
          <w:trHeight w:val="411"/>
        </w:trPr>
        <w:tc>
          <w:tcPr>
            <w:tcW w:w="704" w:type="dxa"/>
          </w:tcPr>
          <w:p w:rsidR="001E4605" w:rsidRPr="009B336A" w:rsidRDefault="001E4605" w:rsidP="001E4605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289" w:type="dxa"/>
          </w:tcPr>
          <w:p w:rsidR="001E4605" w:rsidRPr="009B336A" w:rsidRDefault="001E4605" w:rsidP="001E4605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Земельные участки иных категорий, кроме земель населенных пунктов</w:t>
            </w:r>
          </w:p>
        </w:tc>
        <w:tc>
          <w:tcPr>
            <w:tcW w:w="1117" w:type="dxa"/>
            <w:gridSpan w:val="2"/>
          </w:tcPr>
          <w:p w:rsidR="001E4605" w:rsidRDefault="001E4605" w:rsidP="001E4605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1,49</w:t>
            </w:r>
          </w:p>
        </w:tc>
      </w:tr>
    </w:tbl>
    <w:p w:rsidR="00276881" w:rsidRPr="009B336A" w:rsidRDefault="00276881" w:rsidP="00225F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25F22" w:rsidRPr="009B336A" w:rsidRDefault="00225F22" w:rsidP="00225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25F22" w:rsidRPr="009B336A" w:rsidRDefault="00225F22" w:rsidP="001E460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B336A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2. Коэффициенты учета водоохранной зоны и прибрежной защитной полосы</w:t>
      </w:r>
    </w:p>
    <w:p w:rsidR="00225F22" w:rsidRPr="009B336A" w:rsidRDefault="00225F22" w:rsidP="00225F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2</w:t>
      </w: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Порядку...</w:t>
      </w:r>
    </w:p>
    <w:p w:rsidR="00225F22" w:rsidRPr="009B336A" w:rsidRDefault="00225F22" w:rsidP="00225F2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B336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     </w:t>
      </w:r>
      <w:r w:rsidRPr="009B336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     </w:t>
      </w:r>
      <w:r w:rsidRPr="009B336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Коэффициенты учета водоохранной зоны и прибрежной защитной полосы (</w:t>
      </w:r>
      <w:r w:rsidR="001E4605">
        <w:rPr>
          <w:rFonts w:ascii="Times New Roman" w:eastAsia="Times New Roman" w:hAnsi="Times New Roman" w:cs="Times New Roman"/>
          <w:noProof/>
          <w:color w:val="3C3C3C"/>
          <w:spacing w:val="2"/>
          <w:sz w:val="24"/>
          <w:szCs w:val="24"/>
          <w:lang w:eastAsia="ru-RU"/>
        </w:rPr>
        <w:t>Ку</w:t>
      </w:r>
      <w:r w:rsidRPr="009B336A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)</w:t>
      </w:r>
    </w:p>
    <w:p w:rsidR="00225F22" w:rsidRPr="009B336A" w:rsidRDefault="00225F22" w:rsidP="00225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4"/>
        <w:gridCol w:w="1580"/>
      </w:tblGrid>
      <w:tr w:rsidR="00225F22" w:rsidRPr="009B336A" w:rsidTr="00225F22">
        <w:trPr>
          <w:trHeight w:val="15"/>
        </w:trPr>
        <w:tc>
          <w:tcPr>
            <w:tcW w:w="9425" w:type="dxa"/>
            <w:hideMark/>
          </w:tcPr>
          <w:p w:rsidR="00225F22" w:rsidRPr="009B336A" w:rsidRDefault="00225F22" w:rsidP="0022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25F22" w:rsidRPr="009B336A" w:rsidRDefault="00225F22" w:rsidP="00225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F22" w:rsidRPr="009B336A" w:rsidTr="00225F2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F22" w:rsidRPr="009B336A" w:rsidRDefault="00225F22" w:rsidP="00225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Обременения земельного участка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F22" w:rsidRPr="009B336A" w:rsidRDefault="00973657" w:rsidP="00225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pict>
                <v:rect id="Прямоугольник 2" o:spid="_x0000_s1027" alt="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 (с изменениями на 7 февраля 2020 года)" style="width:18pt;height:15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" filled="f" stroked="f">
                  <o:lock v:ext="edit" aspectratio="t"/>
                  <w10:wrap type="none"/>
                  <w10:anchorlock/>
                </v:rect>
              </w:pict>
            </w:r>
            <w:r w:rsidR="001E460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Ку</w:t>
            </w:r>
          </w:p>
        </w:tc>
      </w:tr>
      <w:tr w:rsidR="00225F22" w:rsidRPr="009B336A" w:rsidTr="00225F2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F22" w:rsidRPr="009B336A" w:rsidRDefault="00225F22" w:rsidP="00225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Водоохранная зона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F22" w:rsidRPr="009B336A" w:rsidRDefault="00225F22" w:rsidP="00225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</w:tr>
      <w:tr w:rsidR="00225F22" w:rsidRPr="009B336A" w:rsidTr="00225F2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F22" w:rsidRPr="009B336A" w:rsidRDefault="00225F22" w:rsidP="00225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Прибрежная защитная полоса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F22" w:rsidRPr="009B336A" w:rsidRDefault="00225F22" w:rsidP="00225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225F22" w:rsidRPr="009B336A" w:rsidTr="00225F2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F22" w:rsidRPr="009B336A" w:rsidRDefault="00225F22" w:rsidP="00225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Водоохранная зона и прибрежная защитная полоса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F22" w:rsidRPr="009B336A" w:rsidRDefault="00225F22" w:rsidP="00225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</w:tr>
      <w:tr w:rsidR="00225F22" w:rsidRPr="009B336A" w:rsidTr="00225F22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F22" w:rsidRPr="009B336A" w:rsidRDefault="00225F22" w:rsidP="00225F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Водоохранная зона и (или) прибрежная защитная полоса земельных участков, предоставляемых для организации пляжей и благоустройства без права возведения объектов капитального строительства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25F22" w:rsidRPr="009B336A" w:rsidRDefault="00225F22" w:rsidP="00225F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B336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</w:tr>
    </w:tbl>
    <w:p w:rsidR="00225F22" w:rsidRPr="009B336A" w:rsidRDefault="00225F22" w:rsidP="00225F2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225F22" w:rsidRDefault="00225F22" w:rsidP="00225F22">
      <w:pPr>
        <w:rPr>
          <w:rFonts w:ascii="Times New Roman" w:hAnsi="Times New Roman" w:cs="Times New Roman"/>
          <w:sz w:val="24"/>
          <w:szCs w:val="24"/>
        </w:rPr>
      </w:pPr>
    </w:p>
    <w:p w:rsidR="007064AD" w:rsidRDefault="007064AD" w:rsidP="00225F22">
      <w:pPr>
        <w:rPr>
          <w:rFonts w:ascii="Times New Roman" w:hAnsi="Times New Roman" w:cs="Times New Roman"/>
          <w:sz w:val="24"/>
          <w:szCs w:val="24"/>
        </w:rPr>
      </w:pPr>
    </w:p>
    <w:p w:rsidR="007064AD" w:rsidRDefault="007064AD" w:rsidP="00225F22">
      <w:pPr>
        <w:rPr>
          <w:rFonts w:ascii="Times New Roman" w:hAnsi="Times New Roman" w:cs="Times New Roman"/>
          <w:sz w:val="24"/>
          <w:szCs w:val="24"/>
        </w:rPr>
      </w:pPr>
    </w:p>
    <w:p w:rsidR="007064AD" w:rsidRDefault="007064AD" w:rsidP="00225F22">
      <w:pPr>
        <w:rPr>
          <w:rFonts w:ascii="Times New Roman" w:hAnsi="Times New Roman" w:cs="Times New Roman"/>
          <w:sz w:val="24"/>
          <w:szCs w:val="24"/>
        </w:rPr>
      </w:pPr>
    </w:p>
    <w:p w:rsidR="007064AD" w:rsidRDefault="007064AD" w:rsidP="00225F22">
      <w:pPr>
        <w:rPr>
          <w:rFonts w:ascii="Times New Roman" w:hAnsi="Times New Roman" w:cs="Times New Roman"/>
          <w:sz w:val="24"/>
          <w:szCs w:val="24"/>
        </w:rPr>
      </w:pPr>
    </w:p>
    <w:p w:rsidR="007064AD" w:rsidRDefault="007064AD" w:rsidP="00225F22">
      <w:pPr>
        <w:rPr>
          <w:rFonts w:ascii="Times New Roman" w:hAnsi="Times New Roman" w:cs="Times New Roman"/>
          <w:sz w:val="24"/>
          <w:szCs w:val="24"/>
        </w:rPr>
      </w:pPr>
    </w:p>
    <w:p w:rsidR="007064AD" w:rsidRDefault="007064AD" w:rsidP="00225F22">
      <w:pPr>
        <w:rPr>
          <w:rFonts w:ascii="Times New Roman" w:hAnsi="Times New Roman" w:cs="Times New Roman"/>
          <w:sz w:val="24"/>
          <w:szCs w:val="24"/>
        </w:rPr>
      </w:pPr>
    </w:p>
    <w:p w:rsidR="007064AD" w:rsidRDefault="007064AD" w:rsidP="00225F22">
      <w:pPr>
        <w:rPr>
          <w:rFonts w:ascii="Times New Roman" w:hAnsi="Times New Roman" w:cs="Times New Roman"/>
          <w:sz w:val="24"/>
          <w:szCs w:val="24"/>
        </w:rPr>
      </w:pPr>
    </w:p>
    <w:p w:rsidR="007064AD" w:rsidRDefault="007064AD" w:rsidP="00225F22">
      <w:pPr>
        <w:rPr>
          <w:rFonts w:ascii="Times New Roman" w:hAnsi="Times New Roman" w:cs="Times New Roman"/>
          <w:sz w:val="24"/>
          <w:szCs w:val="24"/>
        </w:rPr>
      </w:pPr>
    </w:p>
    <w:p w:rsidR="007064AD" w:rsidRPr="009B336A" w:rsidRDefault="007064AD" w:rsidP="00225F22">
      <w:pPr>
        <w:rPr>
          <w:rFonts w:ascii="Times New Roman" w:hAnsi="Times New Roman" w:cs="Times New Roman"/>
          <w:sz w:val="24"/>
          <w:szCs w:val="24"/>
        </w:rPr>
      </w:pPr>
    </w:p>
    <w:p w:rsidR="007E40B3" w:rsidRPr="009B336A" w:rsidRDefault="007E40B3" w:rsidP="007E40B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9B33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Порядку...</w:t>
      </w:r>
    </w:p>
    <w:p w:rsidR="007E40B3" w:rsidRPr="000A4FEE" w:rsidRDefault="007E40B3" w:rsidP="007E40B3">
      <w:pPr>
        <w:rPr>
          <w:color w:val="000000"/>
          <w:sz w:val="16"/>
          <w:szCs w:val="16"/>
        </w:rPr>
      </w:pPr>
    </w:p>
    <w:p w:rsidR="006D3A36" w:rsidRPr="006D3A36" w:rsidRDefault="007064AD" w:rsidP="006D3A36">
      <w:pPr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 3. К</w:t>
      </w:r>
      <w:r w:rsidRPr="005466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оэффициент разрешенного использования земельного участка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┌─────────────────────────────────────────────────────────────┬─────────┐</w:t>
      </w:r>
    </w:p>
    <w:p w:rsidR="007E40B3" w:rsidRPr="0071296C" w:rsidRDefault="007E40B3" w:rsidP="007E40B3">
      <w:pPr>
        <w:pStyle w:val="ab"/>
        <w:rPr>
          <w:color w:val="000000"/>
        </w:rPr>
      </w:pPr>
      <w:r w:rsidRPr="00C04755">
        <w:rPr>
          <w:color w:val="000000"/>
        </w:rPr>
        <w:t>│</w:t>
      </w:r>
      <w:r w:rsidRPr="0071296C">
        <w:rPr>
          <w:color w:val="000000"/>
        </w:rPr>
        <w:t xml:space="preserve">          </w:t>
      </w:r>
      <w:r w:rsidRPr="0071296C">
        <w:rPr>
          <w:rFonts w:ascii="Arial" w:hAnsi="Arial" w:cs="Arial"/>
          <w:color w:val="000000"/>
          <w:sz w:val="22"/>
          <w:szCs w:val="22"/>
        </w:rPr>
        <w:t xml:space="preserve">Вид разрешенного использования земельного участка      </w:t>
      </w:r>
      <w:r w:rsidRPr="0071296C">
        <w:rPr>
          <w:color w:val="000000"/>
        </w:rPr>
        <w:t xml:space="preserve">    </w:t>
      </w:r>
      <w:proofErr w:type="spellStart"/>
      <w:r w:rsidRPr="0071296C">
        <w:rPr>
          <w:rFonts w:ascii="Arial" w:hAnsi="Arial" w:cs="Arial"/>
          <w:b/>
          <w:color w:val="000000"/>
          <w:sz w:val="22"/>
          <w:szCs w:val="22"/>
        </w:rPr>
        <w:t>К</w:t>
      </w:r>
      <w:r w:rsidR="007064AD">
        <w:rPr>
          <w:rFonts w:ascii="Arial" w:hAnsi="Arial" w:cs="Arial"/>
          <w:b/>
          <w:color w:val="000000"/>
          <w:sz w:val="18"/>
          <w:szCs w:val="18"/>
        </w:rPr>
        <w:t>р</w:t>
      </w:r>
      <w:r w:rsidRPr="0071296C">
        <w:rPr>
          <w:rFonts w:ascii="Arial" w:hAnsi="Arial" w:cs="Arial"/>
          <w:b/>
          <w:color w:val="000000"/>
          <w:sz w:val="18"/>
          <w:szCs w:val="18"/>
        </w:rPr>
        <w:t>и</w:t>
      </w:r>
      <w:proofErr w:type="spellEnd"/>
      <w:r w:rsidRPr="0071296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71296C">
        <w:rPr>
          <w:color w:val="000000"/>
        </w:rPr>
        <w:t xml:space="preserve">  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                     </w:t>
      </w:r>
      <w:r w:rsidRPr="0071296C">
        <w:rPr>
          <w:rFonts w:ascii="Arial" w:hAnsi="Arial" w:cs="Arial"/>
          <w:color w:val="000000"/>
          <w:sz w:val="22"/>
          <w:szCs w:val="22"/>
        </w:rPr>
        <w:t xml:space="preserve">(вид деятельности арендатора)                         </w:t>
      </w:r>
      <w:r w:rsidRPr="00C04755">
        <w:rPr>
          <w:color w:val="000000"/>
        </w:rPr>
        <w:t>│</w:t>
      </w:r>
      <w:r>
        <w:rPr>
          <w:color w:val="000000"/>
        </w:rPr>
        <w:t xml:space="preserve"> </w:t>
      </w:r>
      <w:r w:rsidRPr="0071296C">
        <w:rPr>
          <w:color w:val="000000"/>
        </w:rPr>
        <w:t xml:space="preserve">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├─────────────────────────────────────────────────────────────┼─────────┤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1                              │    2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├─────────────────────────────────────────────────────────────┼─────────┤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                      </w:t>
      </w:r>
      <w:r w:rsidRPr="0071296C">
        <w:rPr>
          <w:rStyle w:val="a9"/>
          <w:color w:val="000000"/>
        </w:rPr>
        <w:t>1. Промышленность</w:t>
      </w:r>
      <w:r w:rsidRPr="0071296C">
        <w:rPr>
          <w:color w:val="000000"/>
        </w:rPr>
        <w:t xml:space="preserve">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│1.1. Электроэнергетика: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│1.1.1. Электроэнергетика (кроме электросети)       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│1.1.2. Электросети напряжением до 10 кВ                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│1.1.3. Электросети напряжением свыше 10 кВ включительно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│1.2. Производственные базы предприятия, включая ТЭЦ,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│административные здания и склады, используемые в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│производственной деятельности, расположенные на территории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│предприятия: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│1.2.1. Нефтехимическая, нефтеперерабатывающая, химическая    │   3,0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│промышленность (кроме производства удобрений и ядохимикатов)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│1.2.2. Металлургическая промышленность                       │   2,5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│1.2.3. Машиностроение и металлообработка (кроме производства │   1,5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│сельскохозяйственной техники)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│1.2.4. </w:t>
      </w:r>
      <w:proofErr w:type="gramStart"/>
      <w:r w:rsidRPr="0071296C">
        <w:rPr>
          <w:color w:val="000000"/>
        </w:rPr>
        <w:t>Топливная промышленность (в том числе производство и  │   3,0   │</w:t>
      </w:r>
      <w:proofErr w:type="gramEnd"/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│распределение газа)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│1.2.5. Целлюлозно-бумажная промышленность                    │   3,0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│1.2.6. Деревообрабатывающая промышленность (производство     │   3,0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│строительных материалов, лесохимическая и др.)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│1.2.7. Производство биотоплива из отходов, в том числе из    │   1,2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│отходов деревообрабатывающей промышленности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│1.3. Производственные комплексы по добыче полезных ископаемых│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│и разработке карьеров (шахт):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│1.3.1. </w:t>
      </w:r>
      <w:proofErr w:type="spellStart"/>
      <w:r w:rsidRPr="0071296C">
        <w:rPr>
          <w:color w:val="000000"/>
        </w:rPr>
        <w:t>Необщераспространенные</w:t>
      </w:r>
      <w:proofErr w:type="spellEnd"/>
      <w:r w:rsidRPr="0071296C">
        <w:rPr>
          <w:color w:val="000000"/>
        </w:rPr>
        <w:t xml:space="preserve"> полезные ископаемые      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│1.3.2. Строительный камень - граниты, </w:t>
      </w:r>
      <w:proofErr w:type="spellStart"/>
      <w:r w:rsidRPr="0071296C">
        <w:rPr>
          <w:color w:val="000000"/>
        </w:rPr>
        <w:t>габброиды</w:t>
      </w:r>
      <w:proofErr w:type="spellEnd"/>
      <w:r w:rsidRPr="0071296C">
        <w:rPr>
          <w:color w:val="000000"/>
        </w:rPr>
        <w:t xml:space="preserve">:             │         </w:t>
      </w:r>
      <w:proofErr w:type="spellStart"/>
      <w:r w:rsidRPr="0071296C">
        <w:rPr>
          <w:color w:val="000000"/>
        </w:rPr>
        <w:t>│</w:t>
      </w:r>
      <w:proofErr w:type="spellEnd"/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proofErr w:type="spellStart"/>
      <w:r w:rsidRPr="0071296C">
        <w:rPr>
          <w:color w:val="000000"/>
        </w:rPr>
        <w:t>│добыча</w:t>
      </w:r>
      <w:proofErr w:type="spellEnd"/>
      <w:r w:rsidRPr="0071296C">
        <w:rPr>
          <w:color w:val="000000"/>
        </w:rPr>
        <w:t xml:space="preserve"> более 600 тыс</w:t>
      </w:r>
      <w:proofErr w:type="gramStart"/>
      <w:r w:rsidRPr="0071296C">
        <w:rPr>
          <w:color w:val="000000"/>
        </w:rPr>
        <w:t>.к</w:t>
      </w:r>
      <w:proofErr w:type="gramEnd"/>
      <w:r w:rsidRPr="0071296C">
        <w:rPr>
          <w:color w:val="000000"/>
        </w:rPr>
        <w:t>уб.м в плотном теле по утвержденному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│проекту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proofErr w:type="spellStart"/>
      <w:r w:rsidRPr="0071296C">
        <w:rPr>
          <w:color w:val="000000"/>
        </w:rPr>
        <w:t>│добыча</w:t>
      </w:r>
      <w:proofErr w:type="spellEnd"/>
      <w:r w:rsidRPr="0071296C">
        <w:rPr>
          <w:color w:val="000000"/>
        </w:rPr>
        <w:t xml:space="preserve"> менее 600 тыс</w:t>
      </w:r>
      <w:proofErr w:type="gramStart"/>
      <w:r w:rsidRPr="0071296C">
        <w:rPr>
          <w:color w:val="000000"/>
        </w:rPr>
        <w:t>.к</w:t>
      </w:r>
      <w:proofErr w:type="gramEnd"/>
      <w:r w:rsidRPr="0071296C">
        <w:rPr>
          <w:color w:val="000000"/>
        </w:rPr>
        <w:t>уб.м в плотном теле по утвержденному   │   1,5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│проекту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│1.3.3. Строительный камень - известняки и доломиты           │   1,5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lastRenderedPageBreak/>
        <w:t>│1.3.4. Облицовочный камень                                   │   3,0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│1.3.5. Глины кирпично-черепичные                             │   4,0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│1.3.6. Песчано-гравийные материалы: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proofErr w:type="spellStart"/>
      <w:r w:rsidRPr="0071296C">
        <w:rPr>
          <w:color w:val="000000"/>
        </w:rPr>
        <w:t>│добыча</w:t>
      </w:r>
      <w:proofErr w:type="spellEnd"/>
      <w:r w:rsidRPr="0071296C">
        <w:rPr>
          <w:color w:val="000000"/>
        </w:rPr>
        <w:t xml:space="preserve"> </w:t>
      </w:r>
      <w:proofErr w:type="spellStart"/>
      <w:r w:rsidRPr="0071296C">
        <w:rPr>
          <w:color w:val="000000"/>
        </w:rPr>
        <w:t>гидромеханизированным</w:t>
      </w:r>
      <w:proofErr w:type="spellEnd"/>
      <w:r w:rsidRPr="0071296C">
        <w:rPr>
          <w:color w:val="000000"/>
        </w:rPr>
        <w:t xml:space="preserve"> способом или фракционированием  │   1,2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│добыча сухих песчано-гравийных материалов                    │   4,0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│1.3.7. Торф и сапропель                                      │   0,5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bookmarkStart w:id="1" w:name="sub_138"/>
      <w:r w:rsidRPr="0071296C">
        <w:rPr>
          <w:color w:val="000000"/>
        </w:rPr>
        <w:t>│1.3.8. Сланцевые шахты (ликвидированные и действующие)       │   0,8   │</w:t>
      </w:r>
    </w:p>
    <w:bookmarkEnd w:id="1"/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bookmarkStart w:id="2" w:name="sub_139"/>
      <w:r w:rsidRPr="0071296C">
        <w:rPr>
          <w:color w:val="000000"/>
        </w:rPr>
        <w:t>│1.3.9. Породные и зольные отвалы                             │   1,0   │</w:t>
      </w:r>
    </w:p>
    <w:bookmarkEnd w:id="2"/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│1.3.10. Мусороперерабатывающие заводы                  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│1.3.11. Полигоны твердых бытовых отходов           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│1.3.12. Добыча прочих ископаемых                   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│1.4. Пищевая промышленность: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│1.4.1. </w:t>
      </w:r>
      <w:proofErr w:type="gramStart"/>
      <w:r w:rsidRPr="0071296C">
        <w:rPr>
          <w:color w:val="000000"/>
        </w:rPr>
        <w:t>Переработка сельскохозяйственной продукции (мясное,   │   2,0   │</w:t>
      </w:r>
      <w:proofErr w:type="gramEnd"/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│молочное, мукомольное, консервное, маслодельное, рыбное,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│сахарное, кондитерское, макаронное, хлебопекарное, табачное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│производства и др., кроме производства комбикормов)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│1.4.2. Винно-водочное и табачное производство                │  10,0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│1.4.3. Розлив алкогольных напитков                           │  16,0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│1.4.4. Розлив безалкогольных напитков                        │   6,0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│1.5. Производство детского питания                     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│1.6. Легкая промышленность: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│1.6.1. Текстильное, швейное, кожевенное, обувное, меховое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│производства и др.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│1.6.2. Художественные народные промыслы и ремесла      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│1.7. Медицинская промышленность                    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│1.8. Полиграфическая промышленность                          │   3,0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│1.9. Прочие виды промышленности                    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├─────────────────────────────────────────────────────────────┼─────────┤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                    </w:t>
      </w:r>
      <w:r w:rsidRPr="0071296C">
        <w:rPr>
          <w:rStyle w:val="a9"/>
          <w:color w:val="000000"/>
        </w:rPr>
        <w:t>2. Сельское хозяйство</w:t>
      </w:r>
      <w:r w:rsidRPr="0071296C">
        <w:rPr>
          <w:color w:val="000000"/>
        </w:rPr>
        <w:t xml:space="preserve">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│2.1. Агропромышленный комплекс (АПК):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│2.1.1. Производство средств сельскохозяйственного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│производства: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│сельскохозяйственные машины, тракторы                        │   1,3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│удобрения, ядохимикаты                                       │   1,5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│комбикорма и др.                                             │   1,7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│2.1.2. </w:t>
      </w:r>
      <w:proofErr w:type="gramStart"/>
      <w:r w:rsidRPr="0071296C">
        <w:rPr>
          <w:color w:val="000000"/>
        </w:rPr>
        <w:t>Растениеводство (зерновое хозяйство,                  │   1,0   │</w:t>
      </w:r>
      <w:proofErr w:type="gramEnd"/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lastRenderedPageBreak/>
        <w:t>│кормопроизводство, выращивание технических культур,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│овощеводство, картофелеводство, садоводство и др.)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│2.1.3. </w:t>
      </w:r>
      <w:proofErr w:type="gramStart"/>
      <w:r w:rsidRPr="0071296C">
        <w:rPr>
          <w:color w:val="000000"/>
        </w:rPr>
        <w:t>Животноводство (скотоводство, свиноводство,           │   1,0   │</w:t>
      </w:r>
      <w:proofErr w:type="gramEnd"/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│овцеводство, коневодство, птицеводство, звероводство,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│пчеловодство и др.), в том числе сенокошение и выпас скота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│2.1.4. Использование гражданами земельных участков для 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│садоводства, огородничества в городских населенных пунктах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│2.1.5. Использование земельных участков для садоводства,     │   0,5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│огородничества в городских населенных пунктах отдельными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proofErr w:type="gramStart"/>
      <w:r w:rsidRPr="0071296C">
        <w:rPr>
          <w:color w:val="000000"/>
        </w:rPr>
        <w:t>│категориями граждан (инвалиды 1 и 2 групп, ветераны Великой  │         │</w:t>
      </w:r>
      <w:proofErr w:type="gramEnd"/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│Отечественной войны - при условии предоставления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│подтверждающих документов)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│2.1.6. Использование земельных участков гражданами для       │   6,0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│ведения личного подсобного хозяйства, садоводства,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│огородничества, животноводства, сенокошения и выпаса скота в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</w:t>
      </w:r>
      <w:proofErr w:type="gramStart"/>
      <w:r w:rsidRPr="0071296C">
        <w:rPr>
          <w:color w:val="000000"/>
        </w:rPr>
        <w:t>пределах</w:t>
      </w:r>
      <w:proofErr w:type="gramEnd"/>
      <w:r w:rsidRPr="0071296C">
        <w:rPr>
          <w:color w:val="000000"/>
        </w:rPr>
        <w:t xml:space="preserve"> утвержденных законодательством норм предоставления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│земельных участков в границах и вне сельских населенных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│пунктов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│2.1.7. Использование земельных участков гражданами для 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│ведения личного подсобного хозяйства в </w:t>
      </w:r>
      <w:proofErr w:type="gramStart"/>
      <w:r w:rsidRPr="0071296C">
        <w:rPr>
          <w:color w:val="000000"/>
        </w:rPr>
        <w:t>городских</w:t>
      </w:r>
      <w:proofErr w:type="gramEnd"/>
      <w:r w:rsidRPr="0071296C">
        <w:rPr>
          <w:color w:val="000000"/>
        </w:rPr>
        <w:t xml:space="preserve"> населенных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│пунктах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│2.2. Промышленное рыболовство и рыбоводство        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│2.3. Использование земельных участков из земель              │  30,0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│сельскохозяйственного назначения не для целей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│сельскохозяйственного производства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│2.4. Прочее                                        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├─────────────────────────────────────────────────────────────┼─────────┤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                        </w:t>
      </w:r>
      <w:r w:rsidRPr="0071296C">
        <w:rPr>
          <w:rStyle w:val="a9"/>
          <w:color w:val="000000"/>
        </w:rPr>
        <w:t>3. Транспорт</w:t>
      </w:r>
      <w:r w:rsidRPr="0071296C">
        <w:rPr>
          <w:color w:val="000000"/>
        </w:rPr>
        <w:t xml:space="preserve">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│3.1. </w:t>
      </w:r>
      <w:proofErr w:type="gramStart"/>
      <w:r w:rsidRPr="0071296C">
        <w:rPr>
          <w:color w:val="000000"/>
        </w:rPr>
        <w:t>Железнодорожный транспорт (вокзалы, станции, перроны,   │   3,5   │</w:t>
      </w:r>
      <w:proofErr w:type="gramEnd"/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│площадки, депо, складские помещения, базы и др.)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│3.2. </w:t>
      </w:r>
      <w:proofErr w:type="gramStart"/>
      <w:r w:rsidRPr="0071296C">
        <w:rPr>
          <w:color w:val="000000"/>
        </w:rPr>
        <w:t>Водный транспорт (речные, морские вокзалы, порты,       │         │</w:t>
      </w:r>
      <w:proofErr w:type="gramEnd"/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│гавани, причалы и др.):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│3.2.1. Морской                                               │   4,0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│3.2.2. Речной                                      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│3.3. Авиационный транспорт (аэропорты, аэродромы, площадки и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│др.)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│3.4. Трубопроводный транспорт                                │  10,0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│3.5. Автомобильный грузовой транспорт                        │   3,0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│3.6. Погрузочно-разгрузочные и транспортно-экспедиционные    │   3,0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│работы и услуги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│3.7. Предприятия, осуществляющие выполнение работ и услуг по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│тарифам, утвержденным Правительством Ленинградской области и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│органами местного самоуправления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│3.8. Прочее                                                  │   3,0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├─────────────────────────────────────────────────────────────┼─────────┤</w:t>
      </w:r>
    </w:p>
    <w:p w:rsidR="006D3A36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                      </w:t>
      </w:r>
    </w:p>
    <w:p w:rsidR="007E40B3" w:rsidRPr="0071296C" w:rsidRDefault="007E40B3" w:rsidP="006D3A36">
      <w:pPr>
        <w:pStyle w:val="ab"/>
        <w:jc w:val="center"/>
        <w:rPr>
          <w:color w:val="000000"/>
        </w:rPr>
      </w:pPr>
      <w:r w:rsidRPr="0071296C">
        <w:rPr>
          <w:rStyle w:val="a9"/>
          <w:color w:val="000000"/>
        </w:rPr>
        <w:lastRenderedPageBreak/>
        <w:t>4. Строительство</w:t>
      </w:r>
      <w:r w:rsidRPr="0071296C">
        <w:rPr>
          <w:color w:val="000000"/>
        </w:rPr>
        <w:t xml:space="preserve">                                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│4.1. Общестроительные, строительные (специализированные      │   3,0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│организации), кроме предприятий дорожного хозяйства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│4.2. </w:t>
      </w:r>
      <w:proofErr w:type="gramStart"/>
      <w:r w:rsidRPr="0071296C">
        <w:rPr>
          <w:color w:val="000000"/>
        </w:rPr>
        <w:t>Ведение строительно-монтажных работ (не более периода,  │         │</w:t>
      </w:r>
      <w:proofErr w:type="gramEnd"/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│установленного разрешением на строительство)</w:t>
      </w:r>
      <w:hyperlink w:anchor="sub_46" w:history="1">
        <w:r w:rsidRPr="0071296C">
          <w:rPr>
            <w:rStyle w:val="aa"/>
            <w:color w:val="000000"/>
          </w:rPr>
          <w:t>1</w:t>
        </w:r>
      </w:hyperlink>
      <w:r w:rsidRPr="0071296C">
        <w:rPr>
          <w:color w:val="000000"/>
        </w:rPr>
        <w:t>: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│промышленное строительство                             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│жилищное строительство: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│в городских и сельских населенных пунктах          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│вне населенных пунктов                                 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│индивидуальное жилищное строительство                  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│4.3. Реконструкция нежилых зданий, сооружений без ведения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│коммерческой деятельности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bookmarkStart w:id="3" w:name="sub_44"/>
      <w:r w:rsidRPr="0071296C">
        <w:rPr>
          <w:color w:val="000000"/>
        </w:rPr>
        <w:t>│4.4. Жилой фонд, принятый в эксплуатацию (в том числе дачи), │   1,0   │</w:t>
      </w:r>
    </w:p>
    <w:bookmarkEnd w:id="3"/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│а также индивидуальные хозяйственные постройки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│4.5. Изыскательские и геологоразведочные работы при    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│отсутствии опытной и опытно-промышленной добычи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│4.6. Ведение строительства потребительскими                  │   1,5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│жилищно-строительными кооперативами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│4.7. Дорожное строительство и обслуживание             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│4.8. Прочее строительство                          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│4.9. Площадки для хранения, реализации сыпучих и             │   1,5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│крупногабаритных строительных и иных материалов,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│автомобильной и строительной техники, механизмов и агрегатов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├─────────────────────────────────────────────────────────────┼─────────┤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                 </w:t>
      </w:r>
      <w:r w:rsidRPr="0071296C">
        <w:rPr>
          <w:rStyle w:val="a9"/>
          <w:color w:val="000000"/>
        </w:rPr>
        <w:t>5. Непроизводственная сфера</w:t>
      </w:r>
      <w:r w:rsidRPr="0071296C">
        <w:rPr>
          <w:color w:val="000000"/>
        </w:rPr>
        <w:t xml:space="preserve">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│5.1. Торговая, торгово-складская и складская деятельность: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│5.1.1. Торгово-складская деятельность: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proofErr w:type="gramStart"/>
      <w:r w:rsidRPr="0071296C">
        <w:rPr>
          <w:color w:val="000000"/>
        </w:rPr>
        <w:t>│товарные базы, склады (товарные, холодильные, таможенные,    │  12,0   │</w:t>
      </w:r>
      <w:proofErr w:type="gramEnd"/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</w:t>
      </w:r>
      <w:proofErr w:type="gramStart"/>
      <w:r w:rsidRPr="0071296C">
        <w:rPr>
          <w:color w:val="000000"/>
        </w:rPr>
        <w:t>продовольственные</w:t>
      </w:r>
      <w:proofErr w:type="gramEnd"/>
      <w:r w:rsidRPr="0071296C">
        <w:rPr>
          <w:color w:val="000000"/>
        </w:rPr>
        <w:t>, промтоварные и смешанного ассортимента),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│терминалы (в том числе грузовые, транспортные)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│площадки для хранения и обработки грузов                     │   8,0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│5.1.2. Розничная торговля: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│5.1.2.1. Стационарная торговая сеть</w:t>
      </w:r>
      <w:r w:rsidR="006D3A36">
        <w:rPr>
          <w:color w:val="000000"/>
        </w:rPr>
        <w:t xml:space="preserve"> </w:t>
      </w:r>
      <w:r w:rsidRPr="0071296C">
        <w:rPr>
          <w:color w:val="000000"/>
        </w:rPr>
        <w:t>: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│Магазины и павильоны, реализующие продовольственные товары: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 реализацией алкогольных напитков                           │  10,0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│без реализации алкогольных напитков                          │   5,0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│Магазины и павильоны, реализующие продовольственные товары,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│работающие круглосуточно: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 реализацией алкогольных напитков                           │  15,0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lastRenderedPageBreak/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│без реализации алкогольных напитков                          │   6,0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│Магазины продовольственные, промтоварные и смешанной         │   5,0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│торговли, расположенные в сельских населенных пунктах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│Магазины продовольственные и смешанной торговли,             │   6,0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│расположенные в сельских населенных пунктах, с реализацией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│алкогольных напитков и пива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│Магазины, реализующие непродовольственные товары: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│сложную бытовую технику, ювелирные изделия, мебель           │  10,0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│строительные материалы                                       │   4,0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│иные                                                         │   5,0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│Магазины и павильоны смешанной торговли                      │   8,0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│Ярмарки                                                      │   6,0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│Комиссионные магазины, в том числе торговые точки распродажи │   2,5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│гуманитарной помощи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│5.1.2.2. Прочая торговая сеть: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│Павильоны, киоски, вагончики, палатки (ларьки), навесы,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│лотки, тележки (в том числе изотермические), торговые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│автоматы и иные объекты мелкорозничной торговли: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 реализацией алкогольных напитков                           │  25,0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│без реализации алкогольных напитков                          │  15,0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│Павильоны, совмещенные с автобусными остановками             │  15,0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proofErr w:type="gramStart"/>
      <w:r w:rsidRPr="0071296C">
        <w:rPr>
          <w:color w:val="000000"/>
        </w:rPr>
        <w:t>│Павильоны (палатки) для сезонной торговли пивом (в розлив и  │  20,0   │</w:t>
      </w:r>
      <w:proofErr w:type="gramEnd"/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│на вынос)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│Рынки: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│сельскохозяйственной продукции                               │   3,0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│вещевые                                                      │   5,0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│смешанные                                                    │   4,0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│5.1.3. Общественное питание: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bookmarkStart w:id="4" w:name="sub_45"/>
      <w:r w:rsidRPr="0071296C">
        <w:rPr>
          <w:color w:val="000000"/>
        </w:rPr>
        <w:t>│комбинаты и объединения школьного питания                    │   0,8   │</w:t>
      </w:r>
    </w:p>
    <w:bookmarkEnd w:id="4"/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│детские кафе (без реализации пива и алкогольных напитков)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│иные организации общественного питания: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│без реализации алкогольных напитков                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 реализацией алкогольных напитков: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 режимом работы до 23 часов                                 │  10,0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 круглосуточным режимом работы                              │  15,0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lastRenderedPageBreak/>
        <w:t>│5.2. Бытовое обслуживание населения: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│дома быта и ателье, пункты проката, ателье ремонтные разного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│профиля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│химчистки, прачечные, парикмахерские, фотографии, прокат и   │   1,5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│другие бытовые услуги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│коммерческие бани, сауны, салоны красоты, солярии,           │   4,0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│фитнес-центры, бассейны и др.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│ритуальные услуги, за исключением изготовления надгробных    │   1,2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│сооружений из природного камня, искусственных материалов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│изготовление надгробных сооружений из природного камня,      │   3,0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│искусственных материалов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│5.3. Организации потребительской кооперации, входящие в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proofErr w:type="spellStart"/>
      <w:r w:rsidRPr="0071296C">
        <w:rPr>
          <w:color w:val="000000"/>
        </w:rPr>
        <w:t>│состав</w:t>
      </w:r>
      <w:proofErr w:type="spellEnd"/>
      <w:r w:rsidRPr="0071296C">
        <w:rPr>
          <w:color w:val="000000"/>
        </w:rPr>
        <w:t xml:space="preserve"> </w:t>
      </w:r>
      <w:proofErr w:type="spellStart"/>
      <w:r w:rsidRPr="0071296C">
        <w:rPr>
          <w:color w:val="000000"/>
        </w:rPr>
        <w:t>Леноблпотребсоюза</w:t>
      </w:r>
      <w:proofErr w:type="spellEnd"/>
      <w:r w:rsidRPr="0071296C">
        <w:rPr>
          <w:color w:val="000000"/>
        </w:rPr>
        <w:t xml:space="preserve">                                     │         </w:t>
      </w:r>
      <w:proofErr w:type="spellStart"/>
      <w:r w:rsidRPr="0071296C">
        <w:rPr>
          <w:color w:val="000000"/>
        </w:rPr>
        <w:t>│</w:t>
      </w:r>
      <w:proofErr w:type="spellEnd"/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│5.4. Жилищно-коммунальное и садово-парковое хозяйство: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│государственные и муниципальные организации ЖКХ, полностью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│или частично финансируемые из областного бюджета или бюджета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│муниципального образования, предоставляющие услуги по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│тарифам, утвержденным Правительством Ленинградской области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│или органами местного самоуправления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│сады, парки, лесопарки:                                      │   0,6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 бесплатным посещением                                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 платным посещением                               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│внутриквартальное озеленение, газоны благоустроенные         │   0,9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│5.5. Заготовительные конторы: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│пункты сбора металлолома без сбора цветных металлов          │   5,0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│пункты сбора металлолома со сбором цветных металлов          │  45,0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│прочие заготовительные конторы                               │   4,0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│5.6. Гостиницы, мотели и кемпинги                            │   6,0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│5.7. Техническое обслуживание и ремонт автотранспортных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│средств: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│станции технического обслуживания, включая организации,      │  10,0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│оказывающие тюнинговые услуги, эвакуационные услуги, услуги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│по диагностике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│шиномонтажные станции                                        │   7,0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│автомойки                                                    │   8,0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│прочие услуги                                                │  10,0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│5.8. Автозаправочные станции: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</w:t>
      </w:r>
      <w:proofErr w:type="gramStart"/>
      <w:r w:rsidRPr="0071296C">
        <w:rPr>
          <w:color w:val="000000"/>
        </w:rPr>
        <w:t>имеющие</w:t>
      </w:r>
      <w:proofErr w:type="gramEnd"/>
      <w:r w:rsidRPr="0071296C">
        <w:rPr>
          <w:color w:val="000000"/>
        </w:rPr>
        <w:t xml:space="preserve"> выезд: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│на кольцевую автодорогу (КАД)                                │  35,0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lastRenderedPageBreak/>
        <w:t>│на прочие федеральные дороги</w:t>
      </w:r>
      <w:r>
        <w:rPr>
          <w:color w:val="000000"/>
        </w:rPr>
        <w:t xml:space="preserve"> </w:t>
      </w:r>
      <w:r w:rsidRPr="0071296C">
        <w:rPr>
          <w:color w:val="000000"/>
        </w:rPr>
        <w:t xml:space="preserve">                                │  25,0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│на областные дороги                                          │  20,0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│в городских и сельских населенных пунктах                    │  20,0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│прочие                                                       │  15,0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│5.9. Гаражи, автостоянки: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│индивидуальные гаражи                                        │   4,0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│кооперативные гаражи                                         │   3,0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│автостоянки                                                  │   4,0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│5.10. Пансионаты, базы отдыха, организация         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│санаторно-курортного отдыха (кроме детского), базы рыбака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│(охотника) и т.д.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│5.11. Организации туризма и экскурсий                        │   4,0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│5.12. Услуги связи: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│5.12.1. Почта                                      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│5.12.2. Телеграф                                   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│5.12.3. Организации, предоставляющие                         │  10,0   │</w:t>
      </w:r>
    </w:p>
    <w:p w:rsidR="007E40B3" w:rsidRPr="0071296C" w:rsidRDefault="007E40B3" w:rsidP="007E40B3">
      <w:pPr>
        <w:pStyle w:val="ab"/>
        <w:rPr>
          <w:color w:val="000000"/>
        </w:rPr>
      </w:pPr>
      <w:proofErr w:type="spellStart"/>
      <w:r w:rsidRPr="0071296C">
        <w:rPr>
          <w:color w:val="000000"/>
        </w:rPr>
        <w:t>│телерадиокоммуникационные</w:t>
      </w:r>
      <w:proofErr w:type="spellEnd"/>
      <w:r w:rsidRPr="0071296C">
        <w:rPr>
          <w:color w:val="000000"/>
        </w:rPr>
        <w:t xml:space="preserve"> услуги                             │         </w:t>
      </w:r>
      <w:proofErr w:type="spellStart"/>
      <w:r w:rsidRPr="0071296C">
        <w:rPr>
          <w:color w:val="000000"/>
        </w:rPr>
        <w:t>│</w:t>
      </w:r>
      <w:proofErr w:type="spellEnd"/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│5.12.4. Вспомогательное производство, обеспечивающее услуги  │   5,0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│связи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│5.12.5. Мобильная (пейджинговая, сотовая) связь: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│в городских населенных пунктах                               │  50,0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│вне городских населенных пунктов и </w:t>
      </w:r>
      <w:proofErr w:type="gramStart"/>
      <w:r w:rsidRPr="0071296C">
        <w:rPr>
          <w:color w:val="000000"/>
        </w:rPr>
        <w:t>в</w:t>
      </w:r>
      <w:proofErr w:type="gramEnd"/>
      <w:r w:rsidRPr="0071296C">
        <w:rPr>
          <w:color w:val="000000"/>
        </w:rPr>
        <w:t xml:space="preserve"> сельских населенных     │  300,0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│пунктах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proofErr w:type="gramStart"/>
      <w:r w:rsidRPr="0071296C">
        <w:rPr>
          <w:color w:val="000000"/>
        </w:rPr>
        <w:t>│для операторов сотовой связи, имеющих обособленные           │  30,0   │</w:t>
      </w:r>
      <w:proofErr w:type="gramEnd"/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│подразделения, расположенные на территории Ленинградской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│области, и являющихся в связи с этим плательщиками налогов </w:t>
      </w:r>
      <w:proofErr w:type="gramStart"/>
      <w:r w:rsidRPr="0071296C">
        <w:rPr>
          <w:color w:val="000000"/>
        </w:rPr>
        <w:t>в</w:t>
      </w:r>
      <w:proofErr w:type="gramEnd"/>
      <w:r w:rsidRPr="0071296C">
        <w:rPr>
          <w:color w:val="000000"/>
        </w:rPr>
        <w:t xml:space="preserve">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│областной бюджет Ленинградской области, с учетом соглашения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│между оператором сотовой связи и Правительством Ленинградской│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│области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│5.13. Культурное обслуживание: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│5.13.1. Социально значимые объекты                     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│5.13.2. Театры, кино, концертные залы, выставки, цирки, музеи│   1,5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│и др.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│5.13.3. Издательства газет и журналов (кроме производственных│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│помещений), работа средств массовой информации и др.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│5.13.4. Средства массовой информации, полностью или более чем│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│на 50 процентов финансируемые за счет средств областного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│бюджета и бюджета муниципального образования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│5.14. Негосударственные образовательные учреждения,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│научно-исследовательские организации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lastRenderedPageBreak/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│5.15. Спортивно-оздоровительная деятельность, деятельность по│   1,5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│физической культуре и спорту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│5.16. Детские лагеря отдыха, детские спортивные школы, в том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│числе детские конноспортивные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│5.17. Медицинское обслуживание: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│5.17.1. Больницы, клиники, госпитали, диспансеры, станции    │   1,5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│переливания крови, поликлиники, медсанчасти, травмпункты,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│молочные кухни, станции неотложной медицинской помощи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│(включая стоянки машин скорой помощи)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│5.17.2. Аптеки                                               │   2,0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│5.17.3. Медицинские (диагностические) центры,                │   3,0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│стоматологические, массажные кабинеты и др.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│5.17.4. Ветеринарные станции, лечебницы, гостиницы и приюты  │   3,0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│для животных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│5.17.5. Некоммерческие организации: дома </w:t>
      </w:r>
      <w:proofErr w:type="gramStart"/>
      <w:r w:rsidRPr="0071296C">
        <w:rPr>
          <w:color w:val="000000"/>
        </w:rPr>
        <w:t>престарелых</w:t>
      </w:r>
      <w:proofErr w:type="gramEnd"/>
      <w:r w:rsidRPr="0071296C">
        <w:rPr>
          <w:color w:val="000000"/>
        </w:rPr>
        <w:t>, приюты,│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│дома ребенка, интернаты, иные организации социального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│обслуживания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│5.18. Общая коммерческая деятельность: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│5.18.1. Кредитно-финансовая: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│коммерческие банки, в том числе Сбербанк России              │  35,0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│страховые и финансовые компании, инвестиционные фонды и др.  │  40,0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│5.18.2. Размещение рекламных щитов в придорожной полосе:     │ 3000,0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│кольцевой автодороги (КАД)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│прочих федеральных дорог                                     │ 2500,0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│областных дорог                                              │ 1500,0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│рекламная деятельность в городах и поселках                  │ 1000,0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│5.18.3. Игорный бизнес, услуги сети Интернет                 │  300,0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│5.18.4. Ночные клубы, дискотеки                              │  50,0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 xml:space="preserve">│5.18.5. Деятельность по операциям с недвижимостью, </w:t>
      </w:r>
      <w:proofErr w:type="gramStart"/>
      <w:r w:rsidRPr="0071296C">
        <w:rPr>
          <w:color w:val="000000"/>
        </w:rPr>
        <w:t>финансовое</w:t>
      </w:r>
      <w:proofErr w:type="gramEnd"/>
      <w:r w:rsidRPr="0071296C">
        <w:rPr>
          <w:color w:val="000000"/>
        </w:rPr>
        <w:t>│  50,0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│посредничество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│5.18.6. Консалтинговые фирмы, нотариус, юридические          │  40,0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│консультации, адвокатуры, сыскная и охранная деятельность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│5.19. Представительства иных субъектов Российской Федерации  │  30,0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│5.20. Религиозные организации (объединения)            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│5.21. Благоустройство земельных участков, прилегающих к      │   1,5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│объектам непроизводственной сферы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│5.22. Зоны отдыха, пляжи                                     │   1,0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                                                             │         │</w:t>
      </w:r>
    </w:p>
    <w:p w:rsidR="007E40B3" w:rsidRPr="0071296C" w:rsidRDefault="007E40B3" w:rsidP="007E40B3">
      <w:pPr>
        <w:pStyle w:val="ab"/>
        <w:rPr>
          <w:color w:val="000000"/>
        </w:rPr>
      </w:pPr>
      <w:r w:rsidRPr="0071296C">
        <w:rPr>
          <w:color w:val="000000"/>
        </w:rPr>
        <w:t>│5.23. Прочая непроизводственная деятельность                 │   5,0   │</w:t>
      </w:r>
    </w:p>
    <w:p w:rsidR="002B6CD3" w:rsidRPr="009B336A" w:rsidRDefault="007E40B3" w:rsidP="007E40B3">
      <w:pPr>
        <w:rPr>
          <w:rFonts w:ascii="Times New Roman" w:hAnsi="Times New Roman" w:cs="Times New Roman"/>
          <w:sz w:val="24"/>
          <w:szCs w:val="24"/>
        </w:rPr>
      </w:pPr>
      <w:r w:rsidRPr="0071296C">
        <w:rPr>
          <w:color w:val="000000"/>
        </w:rPr>
        <w:t>└─────────────────────────────────────────────────────────────┴─────────┘</w:t>
      </w:r>
    </w:p>
    <w:sectPr w:rsidR="002B6CD3" w:rsidRPr="009B336A" w:rsidSect="001E46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096A"/>
    <w:multiLevelType w:val="hybridMultilevel"/>
    <w:tmpl w:val="0CD0D0D6"/>
    <w:lvl w:ilvl="0" w:tplc="5132648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B1DCA"/>
    <w:multiLevelType w:val="hybridMultilevel"/>
    <w:tmpl w:val="4EE61B6E"/>
    <w:lvl w:ilvl="0" w:tplc="6074C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C161B"/>
    <w:multiLevelType w:val="hybridMultilevel"/>
    <w:tmpl w:val="EA1E27AA"/>
    <w:lvl w:ilvl="0" w:tplc="6472C868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D6886"/>
    <w:multiLevelType w:val="hybridMultilevel"/>
    <w:tmpl w:val="485C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25"/>
    <w:rsid w:val="000756A1"/>
    <w:rsid w:val="001538DE"/>
    <w:rsid w:val="001B5F0B"/>
    <w:rsid w:val="001E4605"/>
    <w:rsid w:val="00225F22"/>
    <w:rsid w:val="00252E1A"/>
    <w:rsid w:val="00276881"/>
    <w:rsid w:val="002B6CD3"/>
    <w:rsid w:val="002E4358"/>
    <w:rsid w:val="00450F0F"/>
    <w:rsid w:val="005344E1"/>
    <w:rsid w:val="0054666C"/>
    <w:rsid w:val="00693D25"/>
    <w:rsid w:val="006D3A36"/>
    <w:rsid w:val="007064AD"/>
    <w:rsid w:val="007E40B3"/>
    <w:rsid w:val="00866D5C"/>
    <w:rsid w:val="00973657"/>
    <w:rsid w:val="009B336A"/>
    <w:rsid w:val="009C4CF1"/>
    <w:rsid w:val="00A86396"/>
    <w:rsid w:val="00AF729C"/>
    <w:rsid w:val="00B25089"/>
    <w:rsid w:val="00CD6CF5"/>
    <w:rsid w:val="00D8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2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40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F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5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225F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25F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5F22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76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768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40B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9">
    <w:name w:val="Цветовое выделение"/>
    <w:rsid w:val="007E40B3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7E40B3"/>
    <w:rPr>
      <w:b/>
      <w:bCs/>
      <w:color w:val="00800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7E40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5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hevskoe.ru/" TargetMode="External"/><Relationship Id="rId13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EE4EF440CF7331595102DB3B0EB8941AF7C380AD8CFD4D912B68B4B09132479F4C284279F4380023F2N" TargetMode="External"/><Relationship Id="rId12" Type="http://schemas.openxmlformats.org/officeDocument/2006/relationships/hyperlink" Target="http://docs.cntd.ru/document/7441000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3202-CFE4-4CB2-968C-38579B436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7056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2021-04-09T07:11:00Z</cp:lastPrinted>
  <dcterms:created xsi:type="dcterms:W3CDTF">2021-04-09T07:12:00Z</dcterms:created>
  <dcterms:modified xsi:type="dcterms:W3CDTF">2021-04-09T07:12:00Z</dcterms:modified>
</cp:coreProperties>
</file>