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C4" w:rsidRDefault="00171BC4" w:rsidP="00171BC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-271145</wp:posOffset>
            </wp:positionV>
            <wp:extent cx="514350" cy="561975"/>
            <wp:effectExtent l="19050" t="0" r="0" b="0"/>
            <wp:wrapSquare wrapText="bothSides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BC4" w:rsidRPr="000E6FF6" w:rsidRDefault="00171BC4" w:rsidP="00171BC4">
      <w:pPr>
        <w:jc w:val="center"/>
        <w:rPr>
          <w:b/>
          <w:sz w:val="24"/>
          <w:szCs w:val="24"/>
        </w:rPr>
      </w:pPr>
      <w:r>
        <w:br w:type="textWrapping" w:clear="all"/>
      </w:r>
      <w:r w:rsidRPr="000E6FF6">
        <w:rPr>
          <w:b/>
          <w:sz w:val="24"/>
          <w:szCs w:val="24"/>
        </w:rPr>
        <w:t>МУНИЦИПАЛЬНОЕ УЧРЕЖДЕНИЕ</w:t>
      </w:r>
    </w:p>
    <w:p w:rsidR="00171BC4" w:rsidRPr="000E6FF6" w:rsidRDefault="00171BC4" w:rsidP="00171BC4">
      <w:pPr>
        <w:pStyle w:val="a3"/>
        <w:jc w:val="center"/>
        <w:rPr>
          <w:b/>
          <w:sz w:val="24"/>
          <w:szCs w:val="24"/>
        </w:rPr>
      </w:pPr>
      <w:r w:rsidRPr="000E6FF6">
        <w:rPr>
          <w:b/>
          <w:sz w:val="24"/>
          <w:szCs w:val="24"/>
        </w:rPr>
        <w:t>«СОВЕТ ДЕПУТАТОВ</w:t>
      </w:r>
      <w:r w:rsidRPr="000E6FF6">
        <w:rPr>
          <w:b/>
          <w:sz w:val="24"/>
          <w:szCs w:val="24"/>
        </w:rPr>
        <w:br/>
        <w:t>МУНИЦИПАЛЬНОГО ОБРАЗОВАНИЯ</w:t>
      </w:r>
    </w:p>
    <w:p w:rsidR="00171BC4" w:rsidRPr="000E6FF6" w:rsidRDefault="00171BC4" w:rsidP="00171BC4">
      <w:pPr>
        <w:pStyle w:val="a3"/>
        <w:jc w:val="center"/>
        <w:rPr>
          <w:b/>
          <w:sz w:val="24"/>
          <w:szCs w:val="24"/>
        </w:rPr>
      </w:pPr>
      <w:r w:rsidRPr="000E6FF6">
        <w:rPr>
          <w:b/>
          <w:sz w:val="24"/>
          <w:szCs w:val="24"/>
        </w:rPr>
        <w:t>ПЧЕВСКОЕ СЕЛЬСКОЕ ПОСЕЛЕНИЕ»</w:t>
      </w:r>
    </w:p>
    <w:p w:rsidR="00171BC4" w:rsidRPr="000E6FF6" w:rsidRDefault="00171BC4" w:rsidP="00171BC4">
      <w:pPr>
        <w:pStyle w:val="a3"/>
        <w:jc w:val="center"/>
        <w:rPr>
          <w:b/>
          <w:sz w:val="24"/>
          <w:szCs w:val="24"/>
        </w:rPr>
      </w:pPr>
      <w:r w:rsidRPr="000E6FF6">
        <w:rPr>
          <w:b/>
          <w:sz w:val="24"/>
          <w:szCs w:val="24"/>
        </w:rPr>
        <w:t>КИРИШСКОГО МУНИЦИПАЛЬНОГО РАЙОНА</w:t>
      </w:r>
    </w:p>
    <w:p w:rsidR="00171BC4" w:rsidRPr="000E6FF6" w:rsidRDefault="00171BC4" w:rsidP="00171BC4">
      <w:pPr>
        <w:pStyle w:val="a3"/>
        <w:jc w:val="center"/>
        <w:rPr>
          <w:b/>
          <w:sz w:val="24"/>
          <w:szCs w:val="24"/>
        </w:rPr>
      </w:pPr>
      <w:r w:rsidRPr="000E6FF6">
        <w:rPr>
          <w:b/>
          <w:sz w:val="24"/>
          <w:szCs w:val="24"/>
        </w:rPr>
        <w:t>ЛЕНИНГРАДСКОЙ ОБЛАСТИ</w:t>
      </w:r>
    </w:p>
    <w:p w:rsidR="00171BC4" w:rsidRPr="000E6FF6" w:rsidRDefault="00171BC4" w:rsidP="00171BC4">
      <w:pPr>
        <w:pStyle w:val="a3"/>
        <w:jc w:val="center"/>
        <w:rPr>
          <w:b/>
          <w:sz w:val="24"/>
          <w:szCs w:val="24"/>
        </w:rPr>
      </w:pPr>
    </w:p>
    <w:p w:rsidR="00F204A6" w:rsidRDefault="00171BC4" w:rsidP="00F204A6">
      <w:pPr>
        <w:pStyle w:val="a3"/>
        <w:jc w:val="center"/>
        <w:rPr>
          <w:b/>
          <w:sz w:val="24"/>
          <w:szCs w:val="24"/>
        </w:rPr>
      </w:pPr>
      <w:r w:rsidRPr="000E6FF6">
        <w:rPr>
          <w:b/>
          <w:sz w:val="24"/>
          <w:szCs w:val="24"/>
        </w:rPr>
        <w:t>РЕШЕНИЕ</w:t>
      </w:r>
    </w:p>
    <w:p w:rsidR="00F204A6" w:rsidRDefault="00F204A6" w:rsidP="00F204A6">
      <w:pPr>
        <w:pStyle w:val="a3"/>
        <w:jc w:val="center"/>
      </w:pPr>
    </w:p>
    <w:p w:rsidR="00171BC4" w:rsidRPr="00617C6B" w:rsidRDefault="00F204A6" w:rsidP="00F204A6">
      <w:pPr>
        <w:pStyle w:val="a3"/>
        <w:jc w:val="both"/>
      </w:pPr>
      <w:r>
        <w:t>от</w:t>
      </w:r>
      <w:r w:rsidR="00617C6B">
        <w:t xml:space="preserve"> 05 сентября </w:t>
      </w:r>
      <w:r w:rsidR="00171BC4" w:rsidRPr="00617C6B">
        <w:t xml:space="preserve">2019 года         </w:t>
      </w:r>
      <w:r>
        <w:t xml:space="preserve">                                           </w:t>
      </w:r>
      <w:r w:rsidR="00171BC4" w:rsidRPr="00617C6B">
        <w:t xml:space="preserve">  </w:t>
      </w:r>
      <w:r>
        <w:t>№ 57/292</w:t>
      </w:r>
    </w:p>
    <w:p w:rsidR="00171BC4" w:rsidRDefault="00171BC4" w:rsidP="00171BC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171BC4" w:rsidRPr="00137DA3" w:rsidTr="00C12CF0">
        <w:trPr>
          <w:trHeight w:val="135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BC4" w:rsidRPr="00137DA3" w:rsidRDefault="00171BC4" w:rsidP="00C12CF0">
            <w:pPr>
              <w:pStyle w:val="ConsPlusTitle"/>
              <w:widowControl/>
              <w:autoSpaceDN w:val="0"/>
              <w:adjustRightInd w:val="0"/>
              <w:jc w:val="both"/>
              <w:rPr>
                <w:b w:val="0"/>
              </w:rPr>
            </w:pPr>
            <w:r w:rsidRPr="00137DA3">
              <w:rPr>
                <w:b w:val="0"/>
              </w:rPr>
              <w:t>Об утверждении Порядка определения состава имущества, закрепляемого за</w:t>
            </w:r>
            <w:r>
              <w:rPr>
                <w:b w:val="0"/>
              </w:rPr>
              <w:t xml:space="preserve"> </w:t>
            </w:r>
            <w:r w:rsidRPr="00137DA3">
              <w:rPr>
                <w:b w:val="0"/>
              </w:rPr>
              <w:t>муници</w:t>
            </w:r>
            <w:r>
              <w:rPr>
                <w:b w:val="0"/>
              </w:rPr>
              <w:t xml:space="preserve">пальным </w:t>
            </w:r>
            <w:r w:rsidRPr="00137DA3">
              <w:rPr>
                <w:b w:val="0"/>
              </w:rPr>
              <w:t>унитарным предприятием на праве хозяйственного ведения</w:t>
            </w:r>
          </w:p>
          <w:p w:rsidR="00171BC4" w:rsidRPr="00137DA3" w:rsidRDefault="00171BC4" w:rsidP="00C12CF0">
            <w:pPr>
              <w:jc w:val="both"/>
              <w:rPr>
                <w:sz w:val="24"/>
                <w:szCs w:val="24"/>
              </w:rPr>
            </w:pPr>
          </w:p>
        </w:tc>
      </w:tr>
    </w:tbl>
    <w:p w:rsidR="00171BC4" w:rsidRDefault="00171BC4" w:rsidP="00171BC4">
      <w:pPr>
        <w:jc w:val="both"/>
        <w:rPr>
          <w:sz w:val="24"/>
          <w:szCs w:val="24"/>
        </w:rPr>
      </w:pPr>
    </w:p>
    <w:p w:rsidR="00171BC4" w:rsidRPr="00C31C14" w:rsidRDefault="00171BC4" w:rsidP="00171BC4">
      <w:pPr>
        <w:jc w:val="center"/>
        <w:rPr>
          <w:sz w:val="24"/>
          <w:szCs w:val="24"/>
        </w:rPr>
      </w:pPr>
    </w:p>
    <w:p w:rsidR="00171BC4" w:rsidRPr="00C31C14" w:rsidRDefault="00171BC4" w:rsidP="00171BC4">
      <w:pPr>
        <w:rPr>
          <w:b/>
          <w:sz w:val="24"/>
          <w:szCs w:val="24"/>
        </w:rPr>
      </w:pPr>
      <w:bookmarkStart w:id="0" w:name="sub_1000"/>
    </w:p>
    <w:p w:rsidR="00171BC4" w:rsidRPr="008F5484" w:rsidRDefault="00171BC4" w:rsidP="00171BC4">
      <w:pPr>
        <w:spacing w:line="276" w:lineRule="auto"/>
        <w:ind w:firstLine="709"/>
        <w:jc w:val="both"/>
        <w:rPr>
          <w:sz w:val="28"/>
          <w:szCs w:val="28"/>
        </w:rPr>
      </w:pPr>
      <w:r w:rsidRPr="008F5484">
        <w:rPr>
          <w:sz w:val="28"/>
          <w:szCs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14 ноября 2002 года N 161-ФЗ «О государственных</w:t>
      </w:r>
      <w:r>
        <w:rPr>
          <w:sz w:val="28"/>
          <w:szCs w:val="28"/>
        </w:rPr>
        <w:t xml:space="preserve"> </w:t>
      </w:r>
      <w:r w:rsidRPr="008F5484">
        <w:rPr>
          <w:sz w:val="28"/>
          <w:szCs w:val="28"/>
        </w:rPr>
        <w:t xml:space="preserve">и муниципальных унитарных предприятиях», Устава муниципального образования </w:t>
      </w:r>
      <w:proofErr w:type="spellStart"/>
      <w:r w:rsidRPr="008F5484">
        <w:rPr>
          <w:sz w:val="28"/>
          <w:szCs w:val="28"/>
        </w:rPr>
        <w:t>Пчевское</w:t>
      </w:r>
      <w:proofErr w:type="spellEnd"/>
      <w:r w:rsidRPr="008F5484">
        <w:rPr>
          <w:sz w:val="28"/>
          <w:szCs w:val="28"/>
        </w:rPr>
        <w:t xml:space="preserve"> сельское поселение, Совет депутатов муниципального образования </w:t>
      </w:r>
      <w:proofErr w:type="spellStart"/>
      <w:r w:rsidRPr="008F5484">
        <w:rPr>
          <w:sz w:val="28"/>
          <w:szCs w:val="28"/>
        </w:rPr>
        <w:t>Пчевское</w:t>
      </w:r>
      <w:proofErr w:type="spellEnd"/>
      <w:r w:rsidRPr="008F5484">
        <w:rPr>
          <w:sz w:val="28"/>
          <w:szCs w:val="28"/>
        </w:rPr>
        <w:t xml:space="preserve"> сельское поселение</w:t>
      </w:r>
    </w:p>
    <w:p w:rsidR="00171BC4" w:rsidRPr="008F5484" w:rsidRDefault="00171BC4" w:rsidP="00171BC4">
      <w:pPr>
        <w:spacing w:line="276" w:lineRule="auto"/>
        <w:ind w:firstLine="709"/>
        <w:jc w:val="both"/>
        <w:rPr>
          <w:sz w:val="28"/>
          <w:szCs w:val="28"/>
        </w:rPr>
      </w:pPr>
    </w:p>
    <w:p w:rsidR="00171BC4" w:rsidRPr="008F5484" w:rsidRDefault="00171BC4" w:rsidP="00171BC4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b/>
          <w:sz w:val="28"/>
          <w:szCs w:val="28"/>
        </w:rPr>
        <w:t>РЕШИЛ</w:t>
      </w:r>
      <w:r w:rsidRPr="008F5484">
        <w:rPr>
          <w:rFonts w:ascii="Times New Roman" w:hAnsi="Times New Roman" w:cs="Times New Roman"/>
          <w:sz w:val="28"/>
          <w:szCs w:val="28"/>
        </w:rPr>
        <w:t>:</w:t>
      </w:r>
    </w:p>
    <w:p w:rsidR="00171BC4" w:rsidRDefault="00171BC4" w:rsidP="00171BC4">
      <w:pPr>
        <w:spacing w:line="276" w:lineRule="auto"/>
        <w:ind w:firstLine="540"/>
        <w:jc w:val="both"/>
        <w:rPr>
          <w:sz w:val="28"/>
          <w:szCs w:val="28"/>
        </w:rPr>
      </w:pPr>
      <w:r w:rsidRPr="008F5484">
        <w:rPr>
          <w:sz w:val="28"/>
          <w:szCs w:val="28"/>
        </w:rPr>
        <w:t>1.Утвердить Порядок определения состава имущества, закрепляемого за муниципальным унитарным предприятием на праве хозяйственного веде</w:t>
      </w:r>
      <w:r>
        <w:rPr>
          <w:sz w:val="28"/>
          <w:szCs w:val="28"/>
        </w:rPr>
        <w:t>ния.</w:t>
      </w:r>
    </w:p>
    <w:p w:rsidR="00171BC4" w:rsidRDefault="00171BC4" w:rsidP="00171BC4">
      <w:pPr>
        <w:spacing w:line="276" w:lineRule="auto"/>
        <w:ind w:firstLine="540"/>
        <w:jc w:val="both"/>
        <w:rPr>
          <w:sz w:val="28"/>
          <w:szCs w:val="28"/>
        </w:rPr>
      </w:pPr>
      <w:r w:rsidRPr="008F5484">
        <w:rPr>
          <w:sz w:val="28"/>
          <w:szCs w:val="28"/>
        </w:rPr>
        <w:t xml:space="preserve">2. </w:t>
      </w:r>
      <w:bookmarkEnd w:id="0"/>
      <w:proofErr w:type="gramStart"/>
      <w:r w:rsidRPr="00F544C7">
        <w:rPr>
          <w:sz w:val="28"/>
          <w:szCs w:val="28"/>
        </w:rPr>
        <w:t>Разместить</w:t>
      </w:r>
      <w:proofErr w:type="gramEnd"/>
      <w:r w:rsidRPr="00F544C7">
        <w:rPr>
          <w:sz w:val="28"/>
          <w:szCs w:val="28"/>
        </w:rPr>
        <w:t xml:space="preserve"> настоящее решение на официальном сайте муниципального образования </w:t>
      </w:r>
      <w:proofErr w:type="spellStart"/>
      <w:r w:rsidRPr="00F544C7">
        <w:rPr>
          <w:sz w:val="28"/>
          <w:szCs w:val="28"/>
        </w:rPr>
        <w:t>Пчевское</w:t>
      </w:r>
      <w:proofErr w:type="spellEnd"/>
      <w:r w:rsidRPr="00F544C7">
        <w:rPr>
          <w:sz w:val="28"/>
          <w:szCs w:val="28"/>
        </w:rPr>
        <w:t xml:space="preserve"> сельское поселение и опубликовать в газете «</w:t>
      </w:r>
      <w:proofErr w:type="spellStart"/>
      <w:r w:rsidRPr="00F544C7">
        <w:rPr>
          <w:sz w:val="28"/>
          <w:szCs w:val="28"/>
        </w:rPr>
        <w:t>Пчевский</w:t>
      </w:r>
      <w:proofErr w:type="spellEnd"/>
      <w:r w:rsidRPr="00F544C7">
        <w:rPr>
          <w:sz w:val="28"/>
          <w:szCs w:val="28"/>
        </w:rPr>
        <w:t xml:space="preserve"> вестник».</w:t>
      </w:r>
    </w:p>
    <w:p w:rsidR="00171BC4" w:rsidRPr="00F544C7" w:rsidRDefault="00171BC4" w:rsidP="00171BC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44C7">
        <w:rPr>
          <w:sz w:val="28"/>
          <w:szCs w:val="28"/>
        </w:rPr>
        <w:t>Настоящее решение вступает в силу с момент его официального опубликования.</w:t>
      </w:r>
    </w:p>
    <w:p w:rsidR="00171BC4" w:rsidRDefault="00171BC4" w:rsidP="00171BC4">
      <w:pPr>
        <w:pStyle w:val="a3"/>
        <w:spacing w:line="276" w:lineRule="auto"/>
      </w:pPr>
    </w:p>
    <w:p w:rsidR="00171BC4" w:rsidRPr="00BF2E71" w:rsidRDefault="00171BC4" w:rsidP="00171BC4">
      <w:pPr>
        <w:pStyle w:val="a3"/>
        <w:spacing w:line="276" w:lineRule="auto"/>
      </w:pPr>
      <w:r w:rsidRPr="00BF2E71">
        <w:t>Глава муниципального образования</w:t>
      </w:r>
    </w:p>
    <w:p w:rsidR="00171BC4" w:rsidRPr="00BF2E71" w:rsidRDefault="00171BC4" w:rsidP="00171BC4">
      <w:pPr>
        <w:pStyle w:val="a3"/>
        <w:spacing w:line="276" w:lineRule="auto"/>
      </w:pPr>
      <w:proofErr w:type="spellStart"/>
      <w:r w:rsidRPr="00BF2E71">
        <w:t>Пчевское</w:t>
      </w:r>
      <w:proofErr w:type="spellEnd"/>
      <w:r>
        <w:t xml:space="preserve"> сельское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2E71">
        <w:t>Е.М.</w:t>
      </w:r>
      <w:r>
        <w:t xml:space="preserve"> </w:t>
      </w:r>
      <w:r w:rsidRPr="00BF2E71">
        <w:t>Платонов</w:t>
      </w:r>
    </w:p>
    <w:p w:rsidR="00171BC4" w:rsidRDefault="00171BC4" w:rsidP="00171BC4">
      <w:pPr>
        <w:spacing w:line="276" w:lineRule="auto"/>
        <w:ind w:firstLine="540"/>
        <w:jc w:val="both"/>
        <w:rPr>
          <w:sz w:val="24"/>
          <w:szCs w:val="24"/>
        </w:rPr>
      </w:pPr>
    </w:p>
    <w:p w:rsidR="00171BC4" w:rsidRDefault="00171BC4" w:rsidP="00171BC4">
      <w:pPr>
        <w:rPr>
          <w:sz w:val="24"/>
          <w:szCs w:val="24"/>
        </w:rPr>
      </w:pPr>
    </w:p>
    <w:p w:rsidR="00171BC4" w:rsidRDefault="00171BC4" w:rsidP="00171BC4">
      <w:pPr>
        <w:rPr>
          <w:sz w:val="24"/>
          <w:szCs w:val="24"/>
        </w:rPr>
      </w:pPr>
    </w:p>
    <w:p w:rsidR="00171BC4" w:rsidRDefault="00171BC4" w:rsidP="00171BC4">
      <w:pPr>
        <w:rPr>
          <w:sz w:val="24"/>
          <w:szCs w:val="24"/>
        </w:rPr>
      </w:pPr>
    </w:p>
    <w:p w:rsidR="00171BC4" w:rsidRPr="00C31C14" w:rsidRDefault="00171BC4" w:rsidP="00171BC4">
      <w:pPr>
        <w:rPr>
          <w:sz w:val="24"/>
          <w:szCs w:val="24"/>
        </w:rPr>
      </w:pPr>
    </w:p>
    <w:p w:rsidR="00171BC4" w:rsidRDefault="00171BC4" w:rsidP="00171BC4"/>
    <w:p w:rsidR="009B0764" w:rsidRDefault="009B0764" w:rsidP="00171BC4">
      <w:pPr>
        <w:rPr>
          <w:sz w:val="24"/>
          <w:szCs w:val="24"/>
        </w:rPr>
      </w:pPr>
    </w:p>
    <w:p w:rsidR="00171BC4" w:rsidRPr="00C31C14" w:rsidRDefault="00171BC4" w:rsidP="00171BC4">
      <w:pPr>
        <w:rPr>
          <w:rStyle w:val="a4"/>
          <w:b w:val="0"/>
          <w:bCs w:val="0"/>
          <w:sz w:val="24"/>
          <w:szCs w:val="24"/>
        </w:rPr>
      </w:pPr>
    </w:p>
    <w:p w:rsidR="00171BC4" w:rsidRDefault="00171BC4" w:rsidP="00171BC4">
      <w:pPr>
        <w:spacing w:line="225" w:lineRule="auto"/>
        <w:ind w:left="5321" w:right="91" w:hanging="89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</w:t>
      </w:r>
    </w:p>
    <w:p w:rsidR="00171BC4" w:rsidRDefault="00171BC4" w:rsidP="00171BC4">
      <w:pPr>
        <w:spacing w:line="225" w:lineRule="auto"/>
        <w:ind w:left="5321" w:right="91" w:hanging="898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171BC4" w:rsidRDefault="00171BC4" w:rsidP="00171BC4">
      <w:pPr>
        <w:spacing w:line="225" w:lineRule="auto"/>
        <w:ind w:left="5321" w:right="91" w:hanging="89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71BC4" w:rsidRDefault="00171BC4" w:rsidP="00171BC4">
      <w:pPr>
        <w:spacing w:line="225" w:lineRule="auto"/>
        <w:ind w:left="5321" w:right="91" w:hanging="89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171BC4" w:rsidRDefault="00171BC4" w:rsidP="00171BC4">
      <w:pPr>
        <w:spacing w:line="225" w:lineRule="auto"/>
        <w:ind w:left="5321" w:right="91" w:hanging="89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71BC4" w:rsidRDefault="00171BC4" w:rsidP="00171BC4">
      <w:pPr>
        <w:spacing w:line="225" w:lineRule="auto"/>
        <w:ind w:left="5321" w:right="91" w:hanging="8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</w:p>
    <w:p w:rsidR="00171BC4" w:rsidRDefault="00F204A6" w:rsidP="00171BC4">
      <w:pPr>
        <w:spacing w:line="225" w:lineRule="auto"/>
        <w:ind w:left="5321" w:right="91" w:hanging="8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71BC4">
        <w:rPr>
          <w:sz w:val="24"/>
          <w:szCs w:val="24"/>
        </w:rPr>
        <w:t xml:space="preserve">  </w:t>
      </w:r>
      <w:r>
        <w:rPr>
          <w:sz w:val="24"/>
          <w:szCs w:val="24"/>
        </w:rPr>
        <w:t>05.09.</w:t>
      </w:r>
      <w:r w:rsidR="00171BC4">
        <w:rPr>
          <w:sz w:val="24"/>
          <w:szCs w:val="24"/>
        </w:rPr>
        <w:t>2019 года  №</w:t>
      </w:r>
      <w:r>
        <w:rPr>
          <w:sz w:val="24"/>
          <w:szCs w:val="24"/>
        </w:rPr>
        <w:t xml:space="preserve"> 57/292</w:t>
      </w:r>
      <w:r w:rsidR="00171BC4">
        <w:rPr>
          <w:sz w:val="24"/>
          <w:szCs w:val="24"/>
        </w:rPr>
        <w:t xml:space="preserve"> </w:t>
      </w:r>
    </w:p>
    <w:p w:rsidR="00171BC4" w:rsidRPr="00AA322A" w:rsidRDefault="00171BC4" w:rsidP="00171B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32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71BC4" w:rsidRPr="00AA322A" w:rsidRDefault="00171BC4" w:rsidP="00171B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1BC4" w:rsidRPr="008F5484" w:rsidRDefault="00171BC4" w:rsidP="00171B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End w:id="1"/>
      <w:r w:rsidRPr="008F548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71BC4" w:rsidRPr="008F5484" w:rsidRDefault="00171BC4" w:rsidP="00171B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5484">
        <w:rPr>
          <w:rFonts w:ascii="Times New Roman" w:hAnsi="Times New Roman" w:cs="Times New Roman"/>
          <w:b/>
          <w:sz w:val="28"/>
          <w:szCs w:val="28"/>
        </w:rPr>
        <w:t xml:space="preserve"> определения состава имущества, закрепляемого за муниципальным унитарным предприятием на праве хозяйственного ведения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1. Имущество муниципального унитарного предприятия (далее - МУП) формируется за счет: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1) имущества, закрепленного за МУП на праве хозяйственного ведения;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2) доходов МУП от его деятельности;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3) иных не противоречащих законодательству источников.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2. Муниципальное имущество может быть закреплено за МУП на праве хозяйственного ведения или ином праве в соответствии с действующим законодательством Российской Федерации.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3. Состав муниципального имущества, закрепленного за МУП, определяется в соответствии с целями, задачами и видом деятельности этого предприятия, предусмотренным его уставом: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1) при его учреждении;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2) в ходе его хозяйственной деятельности;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3) на основании постановления Администрации  поселения.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4. В состав имущества, закрепляемого за МУП, не может быть включено имущество, использование которого не соответствует целям и видам деятельности предприятия.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5. Закрепление имущества на праве хозяйственного ведения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Pr="008F5484">
        <w:rPr>
          <w:rFonts w:ascii="Times New Roman" w:hAnsi="Times New Roman" w:cs="Times New Roman"/>
          <w:sz w:val="28"/>
          <w:szCs w:val="28"/>
        </w:rPr>
        <w:t>по договору о закреплении муниципального имущества на праве хозяйственного ведения за МУП (далее - Договор).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6. В тексте Договора или в приложении к нему в обязательном порядке указывается состав закрепляемого муниципального имущества.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7. Для определения состава имущества, закрепляемого за МУП, в Администрацию поселения представляются следующие документы при создании МУП: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1) проект учредительных документов создаваемого предприятия;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2) технико-экономическое обоснование закрепления конкретного вида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484">
        <w:rPr>
          <w:rFonts w:ascii="Times New Roman" w:hAnsi="Times New Roman" w:cs="Times New Roman"/>
          <w:sz w:val="28"/>
          <w:szCs w:val="28"/>
        </w:rPr>
        <w:t>за МУП;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7.1. В процессе осуществления хозяйственной деятельности: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1) заявление МУП о закреплении имущества на праве хозяйственного ведения;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2) копии учредительных документов;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3) перечень имущества с указанием основных идентификационных признаков;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4) бухгалтерский баланс на последнюю отчетную дату;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lastRenderedPageBreak/>
        <w:t>5) пояснительная записка с указанием сведений об основных видах деятельности,    для осуществления которых требуется имущество.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8. Право на имущество, закрепляемое за МУП на праве хозяйственного ведения, возникает с момента передачи имущества по акту приема-передачи, за исключением недвижимого имущества.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Акт приема-передачи должен содержать сведения, позволяющие определенно идентифицировать имущество.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Переданное имущество отражается на балансе МУП в порядке, установленном действующим законодательством Российской Федерации.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 xml:space="preserve">9. Право хозяйственного ведения регистрируются МУП в органе, осуществляющем государственную регистрацию прав на недвижимое имущество, и возникает </w:t>
      </w:r>
      <w:proofErr w:type="gramStart"/>
      <w:r w:rsidRPr="008F548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F5484">
        <w:rPr>
          <w:rFonts w:ascii="Times New Roman" w:hAnsi="Times New Roman" w:cs="Times New Roman"/>
          <w:sz w:val="28"/>
          <w:szCs w:val="28"/>
        </w:rPr>
        <w:t>. Заявителем выступает предприятие, являющееся правообладателем. Расходы по регистрации имущества несет МУП.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10. Закрепление муниципального недвижимого имущества за МУП возможно при обязательном условии регистрации права муниципальной собственности на такое имущество либо в предварительном порядке, либо одновременно с государственной регистрацией права хозяйственного ведения.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11. Стоимость имущества, закрепленного за МУП на праве хозяйственного ведения при его учреждении, определяется в соответствии с законодательством об оценочной деятельности и устанавливается равной отчета об оценке. Оценка производится независимым оценщиком. Заказчиком на выполнение работ по оценке выступает Администрация  поселения.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12. Стоимость имущества, передаваемого М</w:t>
      </w:r>
      <w:r>
        <w:rPr>
          <w:rFonts w:ascii="Times New Roman" w:hAnsi="Times New Roman" w:cs="Times New Roman"/>
          <w:sz w:val="28"/>
          <w:szCs w:val="28"/>
        </w:rPr>
        <w:t>УП в иных случаях, определяется</w:t>
      </w:r>
      <w:r w:rsidRPr="008F5484">
        <w:rPr>
          <w:rFonts w:ascii="Times New Roman" w:hAnsi="Times New Roman" w:cs="Times New Roman"/>
          <w:sz w:val="28"/>
          <w:szCs w:val="28"/>
        </w:rPr>
        <w:t xml:space="preserve"> на основании данных бухгалтерского учета передающей организации либо на основании акта ввода в эксплуатацию или иных документов на приобретение.</w:t>
      </w:r>
    </w:p>
    <w:p w:rsidR="00171BC4" w:rsidRPr="008F5484" w:rsidRDefault="00171BC4" w:rsidP="00171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>13. Передача закрепляемого имущества МУП во всех случаях, в том числе при его учреждении, а также передача недвижимого имущества осуществляется на основании постановления Администрации  поселения по акту приема-передачи.</w:t>
      </w:r>
    </w:p>
    <w:p w:rsidR="00171BC4" w:rsidRPr="008F5484" w:rsidRDefault="00171BC4" w:rsidP="00171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 xml:space="preserve">        14. Передающей стороной от имени муниципального образования </w:t>
      </w:r>
      <w:proofErr w:type="spellStart"/>
      <w:r w:rsidRPr="008F5484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8F5484">
        <w:rPr>
          <w:rFonts w:ascii="Times New Roman" w:hAnsi="Times New Roman" w:cs="Times New Roman"/>
          <w:sz w:val="28"/>
          <w:szCs w:val="28"/>
        </w:rPr>
        <w:t xml:space="preserve"> сельское поселение выступает Администрация поселения.</w:t>
      </w:r>
    </w:p>
    <w:p w:rsidR="00171BC4" w:rsidRPr="008F5484" w:rsidRDefault="00171BC4" w:rsidP="00171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 xml:space="preserve">        15. На дополнительно закрепляемое за МУП на праве хозяйственного ведения муниципальное недвижимое имущество заключается дополнительное соглашение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484">
        <w:rPr>
          <w:rFonts w:ascii="Times New Roman" w:hAnsi="Times New Roman" w:cs="Times New Roman"/>
          <w:sz w:val="28"/>
          <w:szCs w:val="28"/>
        </w:rPr>
        <w:t>к Договору.</w:t>
      </w:r>
    </w:p>
    <w:p w:rsidR="00171BC4" w:rsidRPr="008F5484" w:rsidRDefault="00171BC4" w:rsidP="00171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5484">
        <w:rPr>
          <w:rFonts w:ascii="Times New Roman" w:hAnsi="Times New Roman" w:cs="Times New Roman"/>
          <w:sz w:val="28"/>
          <w:szCs w:val="28"/>
        </w:rPr>
        <w:t xml:space="preserve">        16. Право хозяйственного ведения МУП на муниципальное имущество прекращается в порядке, предусмотренном действующим законодательством, а также в случаях правомерного изъятия имущества у МУП по решению собственника</w:t>
      </w:r>
    </w:p>
    <w:p w:rsidR="0061054B" w:rsidRDefault="00171BC4" w:rsidP="00171BC4">
      <w:pPr>
        <w:pStyle w:val="ConsPlusNormal"/>
        <w:jc w:val="both"/>
      </w:pPr>
      <w:r w:rsidRPr="008F5484">
        <w:rPr>
          <w:rFonts w:ascii="Times New Roman" w:hAnsi="Times New Roman" w:cs="Times New Roman"/>
          <w:sz w:val="28"/>
          <w:szCs w:val="28"/>
        </w:rPr>
        <w:t xml:space="preserve">        17. Движимым и недвижимым имуществом МУП распоряжается только в пределах, не лишающих его возможности осуществлять деятельность, цели, предмет и виды, которые определены уставом МУП. Сделки, совершенные МУП с нарушением этого требования, являются ничтожными.</w:t>
      </w:r>
    </w:p>
    <w:sectPr w:rsidR="0061054B" w:rsidSect="00AA322A">
      <w:headerReference w:type="default" r:id="rId7"/>
      <w:pgSz w:w="11909" w:h="16834"/>
      <w:pgMar w:top="851" w:right="851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0D" w:rsidRDefault="00A41C0D" w:rsidP="007D2859">
      <w:r>
        <w:separator/>
      </w:r>
    </w:p>
  </w:endnote>
  <w:endnote w:type="continuationSeparator" w:id="0">
    <w:p w:rsidR="00A41C0D" w:rsidRDefault="00A41C0D" w:rsidP="007D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0D" w:rsidRDefault="00A41C0D" w:rsidP="007D2859">
      <w:r>
        <w:separator/>
      </w:r>
    </w:p>
  </w:footnote>
  <w:footnote w:type="continuationSeparator" w:id="0">
    <w:p w:rsidR="00A41C0D" w:rsidRDefault="00A41C0D" w:rsidP="007D2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84" w:rsidRDefault="009B0764" w:rsidP="008F5484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BC4"/>
    <w:rsid w:val="00171BC4"/>
    <w:rsid w:val="001F2307"/>
    <w:rsid w:val="002D2105"/>
    <w:rsid w:val="0061054B"/>
    <w:rsid w:val="00617C6B"/>
    <w:rsid w:val="007D2859"/>
    <w:rsid w:val="009B0764"/>
    <w:rsid w:val="00A41C0D"/>
    <w:rsid w:val="00B33EED"/>
    <w:rsid w:val="00C21654"/>
    <w:rsid w:val="00CD0171"/>
    <w:rsid w:val="00F2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Цветовое выделение"/>
    <w:rsid w:val="00171BC4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171B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171BC4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Normal">
    <w:name w:val="ConsNormal"/>
    <w:rsid w:val="00171B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171B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1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17C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+yCTGb15rqmb3zWttHaupl9kNo3JeXeJw8C5G88tBf8=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SLHlbl2MVQkXoGJrart7RyPX2/N9x3GER5dzY5JoVvYAs/iQupRsPfEz7564eMlZdeMF7kNy
    FmdwjA9+msQBQw==
  </SignatureValue>
  <KeyInfo>
    <X509Data>
      <X509Certificate>
          MIII6TCCCJigAwIBAgIRAJ6w9zrKuBG66BHx/bh9nxQwCAYGKoUDAgIDMIIBKzEcMBoGCSqG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FNCT0JrQoyDQm9CeICLQntCt0J8iMB4XDTE4MTIxMjA5MjQxMloXDTE5MTIxMjA5MzQxMlow
          ggJTMRwwGgYJKoZIhvcNAQkBFg03MjI4NkBsaXN0LnJ1MRowGAYIKoUDA4EDAQESDDAwNDcw
          ODAxODA2NjEWMBQGBSqFA2QDEgswNzIxNDUzNTg0MjEYMBYGBSqFA2QBEg0xMDU0NzAxMzgw
          MTk0MUcwRQYDVQQMDD7Qk9C70LDQstCwINC80YPQvdC40YbQuNC/0LDQu9GM0L3QvtCz0L4g
          0L7QsdGA0LDQt9C+0LLQsNC90LjRjzFmMGQGA1UECgxd0JzQoyAi0KHQvtCy0LXRgiDQtNC1
          0L/Rg9GC0LDRgtC+0LIg0J/Rh9C10LLRgdC60L7Qs9C+INGB0LXQu9GM0YHQutC+0LPQviDQ
          v9C+0YHQtdC70LXQvdC40Y8iMScwJQYDVQQJDB7Rg9C7LtCh0L7QstC10YLRgdC60LDRjywg
          0LQuMTIxFjAUBgNVBAcMDdC0LtCf0YfQtdCy0LAxNTAzBgNVBAgMLDQ3INCb0LXQvdC40L3Q
          s9GA0LDQtNGB0LrQsNGPINC+0LHQu9Cw0YHRgtGMMQswCQYDVQQGEwJSVTEsMCoGA1UEKgwj
          0JXQstCz0LXQvdC40Lkg0JzQuNGF0LDQudC70L7QstC40YcxGTAXBgNVBAQMENCf0LvQsNGC
          0L7QvdC+0LIxZjBkBgNVBAMMXdCc0KMgItCh0L7QstC10YIg0LTQtdC/0YPRgtCw0YLQvtCy
          INCf0YfQtdCy0YHQutC+0LPQviDRgdC10LvRjNGB0LrQvtCz0L4g0L/QvtGB0LXQu9C10L3Q
          uNGPIjBjMBwGBiqFAwICEzASBgcqhQMCAiQABgcqhQMCAh4BA0MABEAeg4u2wJUH+ZnqKbzh
          77Yvxc+rOs4MV+DwfP/w8uWV6HQj3ySji4taRUkm6q2v7tTD9nTSXpNH2wtJVJxivfVMo4IE
          ZzCCBGMwDgYDVR0PAQH/BAQDAgP4MB0GA1UdDgQWBBRpoGd2ydA2wGHN6nZl694u74ZzkTA0
          BgkrBgEEAYI3FQcEJzAlBh0qhQMCAjIBCYOq6WiGt/ErheWDbL/NSIGbBYKWVAIBAQIBADCC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gIIKFGPIlwAAAAACWDAlBgNVHSUEHjAcBggrBgEFBQcDAgYIKwYBBQUHAwQGBiqFA2QCAjAx
          BgkrBgEEAYI3FQoEJDAiMAoGCCsGAQUFBwMCMAoGCCsGAQUFBwMEMAgGBiqFA2QCAjATBgNV
          HSAEDDAKMAgGBiqFA2RxATCCAQYGBSqFA2RwBIH8MIH5DCsi0JrRgNC40L/RgtC+0J/RgNC+
          IENTUCIgKNCy0LXRgNGB0LjRjyA0LjApDCoi0JrRgNC40L/RgtC+0J/QoNCeINCj0KYiINCy
          0LXRgNGB0LjQuCAyLjAMTtCh0LXRgNGC0LjRhNC40LrQsNGCINGB0L7QvtGC0LLQtdGC0YHR
          gtCy0LjRjyDihJbQodCkLzEyNC0zMDEwINC+0YIgMzAuMTIuMjAxNgxO0KHQtdGA0YLQuNGE
          0LjQutCw0YIg0YHQvtC+0YLQstC10YLRgdGC0LLQuNGPIOKEltCh0KQvMTI4LTI5ODMg0L7R
          giAxOC4xMS4yMDE2MDYGBSqFA2RvBC0MKyLQmtGA0LjQv9GC0L7Qn9GA0L4gQ1NQIiAo0LLQ
          tdGA0YHQuNGPIDQuMCkwVgYDVR0fBE8wTTAloCOgIYYfaHR0cDovL2NhLmxlbm9ibC5ydS9l
          LWdvdi02LmNybDAkoCKgIIYeaHR0cDovL3VjbG8uc3BiLnJ1L2UtZ292LTYuY3JsMGoGCCsG
          AQUFBwEBBF4wXDAtBggrBgEFBQcwAYYhaHR0cDovL2NhLmxlbm9ibC5ydS9vY3NwL29jc3Au
          c3JmMCsGCCsGAQUFBzAChh9odHRwOi8vY2EubGVub2JsLnJ1L2UtZ292LTYuY2VyMAgGBiqF
          AwICAwNBAEmN37E7+vNkegsYhd6WxAc3hCPJFbtB6FmxF4Uv9+g7GXltGgcs1FiVeu5VGyzH
          JxKfwx6LGYduPZsj8Yy7qQ8=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qqWV24ROukUJDvOCD0g2MNP/YF0=</DigestValue>
      </Reference>
      <Reference URI="/word/document.xml?ContentType=application/vnd.openxmlformats-officedocument.wordprocessingml.document.main+xml">
        <DigestMethod Algorithm="http://www.w3.org/2000/09/xmldsig#sha1"/>
        <DigestValue>Wu1/TyU7H4E/cgEE5VaN//NpMrI=</DigestValue>
      </Reference>
      <Reference URI="/word/endnotes.xml?ContentType=application/vnd.openxmlformats-officedocument.wordprocessingml.endnotes+xml">
        <DigestMethod Algorithm="http://www.w3.org/2000/09/xmldsig#sha1"/>
        <DigestValue>wKRJPMHLpQSa0ZRuKselLSR/Kz4=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footnotes.xml?ContentType=application/vnd.openxmlformats-officedocument.wordprocessingml.footnotes+xml">
        <DigestMethod Algorithm="http://www.w3.org/2000/09/xmldsig#sha1"/>
        <DigestValue>rwqn8lUHpziwweUoOX+GfOFWuZw=</DigestValue>
      </Reference>
      <Reference URI="/word/header1.xml?ContentType=application/vnd.openxmlformats-officedocument.wordprocessingml.header+xml">
        <DigestMethod Algorithm="http://www.w3.org/2000/09/xmldsig#sha1"/>
        <DigestValue>VOH428DFiaXeP7K+ORpJveKfrSo=</DigestValue>
      </Reference>
      <Reference URI="/word/media/image1.jpeg?ContentType=image/jpeg">
        <DigestMethod Algorithm="http://www.w3.org/2000/09/xmldsig#sha1"/>
        <DigestValue>1aWb/o7oA9wt1nehGtRzVStgmwA=</DigestValue>
      </Reference>
      <Reference URI="/word/settings.xml?ContentType=application/vnd.openxmlformats-officedocument.wordprocessingml.settings+xml">
        <DigestMethod Algorithm="http://www.w3.org/2000/09/xmldsig#sha1"/>
        <DigestValue>fuJFLhDOEVFiVUD2xjxNkbBCwRI=</DigestValue>
      </Reference>
      <Reference URI="/word/styles.xml?ContentType=application/vnd.openxmlformats-officedocument.wordprocessingml.styles+xml">
        <DigestMethod Algorithm="http://www.w3.org/2000/09/xmldsig#sha1"/>
        <DigestValue>p7YzRiTaNc4bEhT155ZqKmJRiAI=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2019-09-06T06:27:29Z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2019-08-26T08:28:00Z</dcterms:created>
  <dcterms:modified xsi:type="dcterms:W3CDTF">2019-09-06T06:27:00Z</dcterms:modified>
</cp:coreProperties>
</file>