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64" w:rsidRDefault="00382564" w:rsidP="00382564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82564" w:rsidRDefault="00382564" w:rsidP="00382564">
      <w:pPr>
        <w:spacing w:line="20" w:lineRule="atLeas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068"/>
      </w:tblGrid>
      <w:tr w:rsidR="00382564" w:rsidTr="00382564">
        <w:tc>
          <w:tcPr>
            <w:tcW w:w="4068" w:type="dxa"/>
            <w:hideMark/>
          </w:tcPr>
          <w:p w:rsidR="00382564" w:rsidRDefault="002A6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  04 июня </w:t>
            </w:r>
            <w:r w:rsidR="00382564">
              <w:rPr>
                <w:rFonts w:ascii="Times New Roman" w:hAnsi="Times New Roman"/>
                <w:sz w:val="28"/>
                <w:szCs w:val="28"/>
              </w:rPr>
              <w:t>2019  года</w:t>
            </w:r>
            <w:r w:rsidR="0038256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82564" w:rsidRDefault="00382564">
            <w:pPr>
              <w:pStyle w:val="a4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kern w:val="36"/>
                <w:sz w:val="28"/>
                <w:szCs w:val="28"/>
              </w:rPr>
              <w:t>чева</w:t>
            </w:r>
            <w:proofErr w:type="spellEnd"/>
          </w:p>
          <w:p w:rsidR="00382564" w:rsidRDefault="00382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2564" w:rsidTr="00382564">
        <w:tc>
          <w:tcPr>
            <w:tcW w:w="4068" w:type="dxa"/>
          </w:tcPr>
          <w:p w:rsidR="00382564" w:rsidRDefault="00382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2564" w:rsidRDefault="00AA1B3D" w:rsidP="00382564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AA1B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9.4pt;margin-top:24.65pt;width:250.6pt;height:109.5pt;z-index:251658240;mso-position-horizontal-relative:text;mso-position-vertical-relative:text" stroked="f">
            <v:textbox style="mso-next-textbox:#_x0000_s1026">
              <w:txbxContent>
                <w:p w:rsidR="00382564" w:rsidRDefault="00382564" w:rsidP="003825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Положения о порядке реализации правотворческой инициативы граждан в муниципальном образовании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Пчевское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Киришского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Ленинградской области </w:t>
                  </w:r>
                </w:p>
              </w:txbxContent>
            </v:textbox>
          </v:shape>
        </w:pict>
      </w:r>
      <w:r w:rsidR="00382564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2A60CC">
        <w:rPr>
          <w:rFonts w:ascii="Times New Roman" w:hAnsi="Times New Roman"/>
          <w:sz w:val="28"/>
          <w:szCs w:val="28"/>
        </w:rPr>
        <w:t>55/285</w:t>
      </w:r>
    </w:p>
    <w:p w:rsidR="00382564" w:rsidRDefault="00382564" w:rsidP="00382564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2564" w:rsidRDefault="00382564" w:rsidP="00382564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2564" w:rsidRDefault="00382564" w:rsidP="00382564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2564" w:rsidRDefault="00382564" w:rsidP="00382564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2564" w:rsidRDefault="00382564" w:rsidP="00382564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2564" w:rsidRDefault="00382564" w:rsidP="003825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82564" w:rsidRDefault="00382564" w:rsidP="003825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82564" w:rsidRDefault="00382564" w:rsidP="00382564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Положение о порядке реализации правотворческой инициативы граждан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приложению к настоящему решению.</w:t>
      </w:r>
    </w:p>
    <w:p w:rsidR="00382564" w:rsidRDefault="00382564" w:rsidP="00382564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16.10.2006 № 16/79.</w:t>
      </w:r>
    </w:p>
    <w:p w:rsidR="00382564" w:rsidRDefault="00382564" w:rsidP="0038256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сети Интернет и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Пчевский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 </w:t>
      </w:r>
    </w:p>
    <w:p w:rsidR="00382564" w:rsidRDefault="00382564" w:rsidP="003825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382564" w:rsidRDefault="00382564" w:rsidP="003825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2564" w:rsidRDefault="00382564" w:rsidP="0038256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82564" w:rsidRDefault="00382564" w:rsidP="0038256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82564" w:rsidRDefault="00382564" w:rsidP="0038256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382564" w:rsidRDefault="00382564" w:rsidP="0038256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Е.М. Платонов</w:t>
      </w:r>
    </w:p>
    <w:p w:rsidR="00382564" w:rsidRDefault="00382564" w:rsidP="00382564">
      <w:pPr>
        <w:jc w:val="both"/>
        <w:rPr>
          <w:rFonts w:ascii="Times New Roman" w:hAnsi="Times New Roman"/>
          <w:sz w:val="28"/>
          <w:szCs w:val="28"/>
        </w:rPr>
      </w:pPr>
    </w:p>
    <w:p w:rsidR="00382564" w:rsidRDefault="00382564" w:rsidP="0038256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от  </w:t>
      </w:r>
      <w:r w:rsidR="002A60CC">
        <w:rPr>
          <w:rFonts w:ascii="Times New Roman" w:hAnsi="Times New Roman"/>
          <w:sz w:val="24"/>
          <w:szCs w:val="24"/>
        </w:rPr>
        <w:t>04.06.</w:t>
      </w:r>
      <w:r>
        <w:rPr>
          <w:rFonts w:ascii="Times New Roman" w:hAnsi="Times New Roman"/>
          <w:sz w:val="24"/>
          <w:szCs w:val="24"/>
        </w:rPr>
        <w:t xml:space="preserve">2019 года   №  </w:t>
      </w:r>
      <w:r w:rsidR="002A60CC">
        <w:rPr>
          <w:rFonts w:ascii="Times New Roman" w:hAnsi="Times New Roman"/>
          <w:sz w:val="24"/>
          <w:szCs w:val="24"/>
        </w:rPr>
        <w:t>55/285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02827" w:rsidRDefault="00C02827" w:rsidP="003825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2827" w:rsidRDefault="00C02827" w:rsidP="003825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2564" w:rsidRDefault="00C02827" w:rsidP="003825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382564">
        <w:rPr>
          <w:rFonts w:ascii="Times New Roman" w:hAnsi="Times New Roman"/>
          <w:b/>
          <w:sz w:val="28"/>
          <w:szCs w:val="28"/>
        </w:rPr>
        <w:t xml:space="preserve">    о порядке реализации правотворческой инициативы граждан в муниципальном образовании  </w:t>
      </w:r>
      <w:proofErr w:type="spellStart"/>
      <w:r w:rsidR="00382564">
        <w:rPr>
          <w:rFonts w:ascii="Times New Roman" w:hAnsi="Times New Roman"/>
          <w:b/>
          <w:sz w:val="28"/>
          <w:szCs w:val="28"/>
        </w:rPr>
        <w:t>Пчевское</w:t>
      </w:r>
      <w:proofErr w:type="spellEnd"/>
      <w:r w:rsidR="0038256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C02827" w:rsidRDefault="00C02827" w:rsidP="003825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82564" w:rsidRDefault="00382564" w:rsidP="003825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Положение,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  <w:proofErr w:type="gramEnd"/>
    </w:p>
    <w:p w:rsidR="00382564" w:rsidRDefault="00382564" w:rsidP="003825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формирования инициативной группы</w:t>
      </w:r>
    </w:p>
    <w:p w:rsidR="00382564" w:rsidRDefault="00382564" w:rsidP="00382564">
      <w:pPr>
        <w:ind w:right="-6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Для реализации правотворческой инициативы формируется инициативная группа граждан, (далее - инициативная группа), минимальная численность которой составляет 2% от числа жителей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(далее - инициативная группа), </w:t>
      </w:r>
      <w:r>
        <w:rPr>
          <w:rFonts w:ascii="Times New Roman" w:hAnsi="Times New Roman"/>
          <w:color w:val="000000"/>
          <w:sz w:val="28"/>
          <w:szCs w:val="28"/>
        </w:rPr>
        <w:t>обладающих активным избирательным правом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382564" w:rsidRDefault="00382564" w:rsidP="00382564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2.3. Подписи жителей поселения вносятся в подписной лист </w:t>
      </w:r>
      <w:proofErr w:type="gramStart"/>
      <w:r>
        <w:rPr>
          <w:szCs w:val="28"/>
        </w:rPr>
        <w:t>приложением</w:t>
      </w:r>
      <w:proofErr w:type="gramEnd"/>
      <w:r>
        <w:rPr>
          <w:szCs w:val="28"/>
        </w:rPr>
        <w:t xml:space="preserve"> к которому является проекта правового акта.</w:t>
      </w:r>
    </w:p>
    <w:p w:rsidR="00382564" w:rsidRDefault="00382564" w:rsidP="00382564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подписном листе указываются следующие сведения: </w:t>
      </w:r>
    </w:p>
    <w:p w:rsidR="00382564" w:rsidRDefault="00382564" w:rsidP="00382564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суть правотворческой инициативы </w:t>
      </w:r>
    </w:p>
    <w:p w:rsidR="00382564" w:rsidRDefault="00382564" w:rsidP="00382564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- фамилия, имя, отчество, дата рождения подписывающегося лица, </w:t>
      </w:r>
    </w:p>
    <w:p w:rsidR="00382564" w:rsidRDefault="00382564" w:rsidP="00382564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- серия и номер паспорта или заменяющего его документа каждого жителя поселения, поддерживающего правотворческую инициативу,</w:t>
      </w:r>
    </w:p>
    <w:p w:rsidR="00382564" w:rsidRDefault="00382564" w:rsidP="00382564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адрес его места жительства подписывающегося лица, </w:t>
      </w:r>
    </w:p>
    <w:p w:rsidR="00382564" w:rsidRDefault="00382564" w:rsidP="00382564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подпись и дата внесения подписи (ставится лично подписывающимся лицом). 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Инициативная группа считается созданной с момента, когда в подписном листе подписалось количество жителей, указанное в пункте 2.1 настоящего Положения. 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</w:t>
      </w:r>
      <w:hyperlink r:id="rId6" w:history="1">
        <w:r w:rsidRPr="00C02827">
          <w:rPr>
            <w:rFonts w:ascii="Times New Roman" w:hAnsi="Times New Roman"/>
            <w:sz w:val="28"/>
            <w:szCs w:val="28"/>
          </w:rPr>
          <w:t>графе</w:t>
        </w:r>
      </w:hyperlink>
      <w:r>
        <w:rPr>
          <w:rFonts w:ascii="Times New Roman" w:hAnsi="Times New Roman"/>
          <w:sz w:val="28"/>
          <w:szCs w:val="28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7" w:history="1">
        <w:r w:rsidRPr="00C02827">
          <w:rPr>
            <w:rFonts w:ascii="Times New Roman" w:hAnsi="Times New Roman"/>
            <w:sz w:val="28"/>
            <w:szCs w:val="28"/>
          </w:rPr>
          <w:t>от 27.07.2006 № 152-ФЗ «О персональных данных</w:t>
        </w:r>
      </w:hyperlink>
      <w:r>
        <w:rPr>
          <w:rStyle w:val="a3"/>
          <w:rFonts w:ascii="Times New Roman" w:hAnsi="Times New Roman"/>
          <w:sz w:val="28"/>
          <w:szCs w:val="28"/>
        </w:rPr>
        <w:t>».  В списке и</w:t>
      </w:r>
      <w:r>
        <w:rPr>
          <w:rFonts w:ascii="Times New Roman" w:hAnsi="Times New Roman"/>
          <w:sz w:val="28"/>
          <w:szCs w:val="28"/>
        </w:rPr>
        <w:t>нициативной группы</w:t>
      </w:r>
      <w:r>
        <w:rPr>
          <w:rFonts w:ascii="Times New Roman" w:hAnsi="Times New Roman"/>
          <w:iCs/>
          <w:sz w:val="28"/>
          <w:szCs w:val="28"/>
        </w:rPr>
        <w:t xml:space="preserve"> делается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специальная запись о </w:t>
      </w:r>
      <w:r>
        <w:rPr>
          <w:rFonts w:ascii="Times New Roman" w:hAnsi="Times New Roman"/>
          <w:sz w:val="28"/>
          <w:szCs w:val="28"/>
        </w:rPr>
        <w:t xml:space="preserve">согласии гражданина на обработку персональных данных. </w:t>
      </w:r>
    </w:p>
    <w:p w:rsidR="00382564" w:rsidRDefault="00382564" w:rsidP="003825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Особенности внесения проекта муниципального правового акта инициативной группой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муниципального правового акта;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пояснительную записку, содержащую обоснование необходимости принятия 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C02827">
          <w:rPr>
            <w:rFonts w:ascii="Times New Roman" w:hAnsi="Times New Roman"/>
            <w:sz w:val="28"/>
            <w:szCs w:val="28"/>
          </w:rPr>
          <w:t>список</w:t>
        </w:r>
      </w:hyperlink>
      <w:r>
        <w:rPr>
          <w:rFonts w:ascii="Times New Roman" w:hAnsi="Times New Roman"/>
          <w:sz w:val="28"/>
          <w:szCs w:val="28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Документы, представленные инициативной группой, рассматриваются на предмет правильности оформления и </w:t>
      </w:r>
      <w:proofErr w:type="gramStart"/>
      <w:r>
        <w:rPr>
          <w:rFonts w:ascii="Times New Roman" w:hAnsi="Times New Roman"/>
          <w:sz w:val="28"/>
          <w:szCs w:val="28"/>
        </w:rPr>
        <w:t>достоверности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содержащихся в них сведений соответствующим органом или должностным лицом в течение пяти рабочих дней со дня регистрации.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случае если представленные документы не соответствуют требованиям </w:t>
      </w:r>
      <w:hyperlink r:id="rId9" w:history="1">
        <w:r w:rsidRPr="00C02827">
          <w:rPr>
            <w:rFonts w:ascii="Times New Roman" w:hAnsi="Times New Roman"/>
            <w:sz w:val="28"/>
            <w:szCs w:val="28"/>
          </w:rPr>
          <w:t>пункта 3.1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проект возвращаются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382564" w:rsidRDefault="00382564" w:rsidP="003825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Рассмотрение проекта муниципального правового акта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>
        <w:rPr>
          <w:rFonts w:ascii="Times New Roman" w:hAnsi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внесенного инициативной группой проекта муниципального правового акта.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Решение по результатам рассмотрения проекта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правового акта, внесенного в порядке</w:t>
      </w:r>
    </w:p>
    <w:p w:rsidR="00382564" w:rsidRDefault="00382564" w:rsidP="003825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правотворческой инициативы</w:t>
      </w:r>
    </w:p>
    <w:p w:rsidR="00C02827" w:rsidRDefault="00C02827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82564" w:rsidRDefault="00382564" w:rsidP="003825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p w:rsidR="0061054B" w:rsidRDefault="0061054B"/>
    <w:sectPr w:rsidR="0061054B" w:rsidSect="003825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4"/>
    <w:rsid w:val="002A60CC"/>
    <w:rsid w:val="00382564"/>
    <w:rsid w:val="0061054B"/>
    <w:rsid w:val="0067207E"/>
    <w:rsid w:val="00935366"/>
    <w:rsid w:val="00AA1B3D"/>
    <w:rsid w:val="00B33EED"/>
    <w:rsid w:val="00C02827"/>
    <w:rsid w:val="00C21654"/>
    <w:rsid w:val="00CD0171"/>
    <w:rsid w:val="00F7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2564"/>
  </w:style>
  <w:style w:type="paragraph" w:styleId="a4">
    <w:name w:val="No Spacing"/>
    <w:link w:val="a3"/>
    <w:uiPriority w:val="1"/>
    <w:qFormat/>
    <w:rsid w:val="00382564"/>
    <w:pPr>
      <w:spacing w:after="0" w:line="240" w:lineRule="auto"/>
    </w:pPr>
  </w:style>
  <w:style w:type="paragraph" w:customStyle="1" w:styleId="14">
    <w:name w:val="Юрист 14"/>
    <w:basedOn w:val="a"/>
    <w:rsid w:val="0038256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3825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952181B6FFEE6B0F08C014E4302420C889D92292882061633F7BCD4DA11zF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38BABA4C35E386021DD952181B6FFEE6B0F08C014E4302420C889D92292882061633F7BCD4DA10zFv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952181B6FFEE6B0F08C014E4302420C889D92292882061633F7BCD4DA17z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2019-06-04T06:56:00Z</cp:lastPrinted>
  <dcterms:created xsi:type="dcterms:W3CDTF">2019-05-14T11:28:00Z</dcterms:created>
  <dcterms:modified xsi:type="dcterms:W3CDTF">2019-06-04T06:59:00Z</dcterms:modified>
</cp:coreProperties>
</file>