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2F" w:rsidRDefault="00FB202F" w:rsidP="00FB202F">
      <w:pPr>
        <w:jc w:val="center"/>
        <w:rPr>
          <w:b/>
        </w:rPr>
      </w:pPr>
      <w:r w:rsidRPr="00FB202F">
        <w:rPr>
          <w:b/>
        </w:rPr>
        <w:drawing>
          <wp:inline distT="0" distB="0" distL="0" distR="0">
            <wp:extent cx="523875" cy="56197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FB202F" w:rsidRDefault="00FB202F" w:rsidP="00FB202F">
      <w:pPr>
        <w:jc w:val="center"/>
      </w:pPr>
      <w:r>
        <w:rPr>
          <w:b/>
        </w:rPr>
        <w:t>РОССИЙСКАЯ ФЕДЕРАЦИЯ</w:t>
      </w:r>
      <w:r>
        <w:rPr>
          <w:b/>
        </w:rPr>
        <w:br/>
        <w:t>МУНИЦИПАЛЬНОГО ОБРАЗОВАНИЯ</w:t>
      </w:r>
      <w:r>
        <w:rPr>
          <w:b/>
        </w:rPr>
        <w:br/>
        <w:t xml:space="preserve"> ПЧЕВСКОЕ СЕЛЬСКОЕ ПОСЕЛЕНИЕ</w:t>
      </w:r>
      <w:r>
        <w:rPr>
          <w:b/>
        </w:rPr>
        <w:br/>
        <w:t>КИРИШСКОГО МУНИЦИПАЛЬНОГО РАЙОНА</w:t>
      </w:r>
      <w:r>
        <w:rPr>
          <w:b/>
        </w:rPr>
        <w:br/>
        <w:t>ЛЕНИНГРАДСКОЙ ОБЛАСТИ</w:t>
      </w:r>
      <w:r>
        <w:t xml:space="preserve"> </w:t>
      </w:r>
    </w:p>
    <w:p w:rsidR="00FB202F" w:rsidRDefault="00FB202F" w:rsidP="00FB202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tab/>
      </w:r>
      <w:r>
        <w:tab/>
      </w:r>
      <w:r>
        <w:rPr>
          <w:b/>
          <w:sz w:val="28"/>
          <w:szCs w:val="28"/>
        </w:rPr>
        <w:t xml:space="preserve"> </w:t>
      </w:r>
    </w:p>
    <w:p w:rsidR="00FB202F" w:rsidRDefault="00FB202F" w:rsidP="00FB202F">
      <w:pPr>
        <w:jc w:val="center"/>
        <w:rPr>
          <w:b/>
          <w:sz w:val="28"/>
          <w:szCs w:val="28"/>
        </w:rPr>
      </w:pPr>
    </w:p>
    <w:p w:rsidR="00FB202F" w:rsidRDefault="00FB202F" w:rsidP="00FB2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 </w:t>
      </w:r>
    </w:p>
    <w:p w:rsidR="00FB202F" w:rsidRDefault="00FB202F" w:rsidP="00FB202F">
      <w:pPr>
        <w:jc w:val="center"/>
        <w:rPr>
          <w:b/>
          <w:sz w:val="28"/>
          <w:szCs w:val="28"/>
        </w:rPr>
      </w:pPr>
    </w:p>
    <w:p w:rsidR="00FB202F" w:rsidRDefault="00FB202F" w:rsidP="00FB202F">
      <w:pPr>
        <w:jc w:val="both"/>
        <w:rPr>
          <w:sz w:val="28"/>
          <w:szCs w:val="28"/>
        </w:rPr>
      </w:pPr>
      <w:r>
        <w:rPr>
          <w:sz w:val="28"/>
          <w:szCs w:val="28"/>
        </w:rPr>
        <w:t>от 22 мая 2014 года   № 8</w:t>
      </w:r>
    </w:p>
    <w:p w:rsidR="00FB202F" w:rsidRDefault="00FB202F" w:rsidP="00FB202F">
      <w:pPr>
        <w:rPr>
          <w:sz w:val="28"/>
          <w:szCs w:val="28"/>
        </w:rPr>
      </w:pPr>
      <w:r>
        <w:rPr>
          <w:sz w:val="22"/>
          <w:szCs w:val="22"/>
        </w:rPr>
        <w:t xml:space="preserve">        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Пчева</w:t>
      </w:r>
      <w:proofErr w:type="spellEnd"/>
    </w:p>
    <w:p w:rsidR="00FB202F" w:rsidRDefault="00FB202F" w:rsidP="00FB202F"/>
    <w:p w:rsidR="00FB202F" w:rsidRDefault="00FB202F" w:rsidP="00FB202F">
      <w:pPr>
        <w:rPr>
          <w:b/>
        </w:rPr>
      </w:pPr>
      <w:r>
        <w:t>О назначении публичных слушаний</w:t>
      </w:r>
    </w:p>
    <w:p w:rsidR="00FB202F" w:rsidRDefault="00FB202F" w:rsidP="00FB202F">
      <w:pPr>
        <w:pStyle w:val="a3"/>
      </w:pPr>
    </w:p>
    <w:p w:rsidR="00FB202F" w:rsidRDefault="00FB202F" w:rsidP="00FB202F">
      <w:pPr>
        <w:ind w:firstLine="708"/>
        <w:jc w:val="both"/>
        <w:rPr>
          <w:sz w:val="28"/>
          <w:szCs w:val="28"/>
        </w:rPr>
      </w:pPr>
    </w:p>
    <w:p w:rsidR="00FB202F" w:rsidRDefault="00FB202F" w:rsidP="00FB202F">
      <w:pPr>
        <w:jc w:val="both"/>
        <w:rPr>
          <w:sz w:val="28"/>
          <w:szCs w:val="28"/>
        </w:rPr>
      </w:pPr>
    </w:p>
    <w:p w:rsidR="00FB202F" w:rsidRDefault="00FB202F" w:rsidP="00FB20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ст. 28 Федерального закона от 06.10.2003 № 131- ФЗ «Об общих принципах организации местного самоуправления в РФ», ст. 15 Устава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области: </w:t>
      </w:r>
    </w:p>
    <w:p w:rsidR="00FB202F" w:rsidRDefault="00FB202F" w:rsidP="00FB20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Назначить 05.06.2014 г. в 15-30 публичные слушания по проекту решения совета депутатов «Об</w:t>
      </w:r>
      <w:r>
        <w:t xml:space="preserve"> </w:t>
      </w:r>
      <w:r>
        <w:rPr>
          <w:sz w:val="28"/>
          <w:szCs w:val="28"/>
        </w:rPr>
        <w:t xml:space="preserve">исполнении бюджета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за  2013 год» по адресу: </w:t>
      </w:r>
      <w:proofErr w:type="spellStart"/>
      <w:r>
        <w:rPr>
          <w:sz w:val="28"/>
          <w:szCs w:val="28"/>
        </w:rPr>
        <w:t>Киришский</w:t>
      </w:r>
      <w:proofErr w:type="spellEnd"/>
      <w:r>
        <w:rPr>
          <w:sz w:val="28"/>
          <w:szCs w:val="28"/>
        </w:rPr>
        <w:t xml:space="preserve"> район,    д. </w:t>
      </w:r>
      <w:proofErr w:type="spellStart"/>
      <w:r>
        <w:rPr>
          <w:sz w:val="28"/>
          <w:szCs w:val="28"/>
        </w:rPr>
        <w:t>Пчева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д. 12, зал заседаний. </w:t>
      </w:r>
    </w:p>
    <w:p w:rsidR="00FB202F" w:rsidRDefault="00FB202F" w:rsidP="00FB20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распоряжение вместе с проектом решения совета «Об</w:t>
      </w:r>
      <w:r>
        <w:t xml:space="preserve"> </w:t>
      </w:r>
      <w:r>
        <w:rPr>
          <w:sz w:val="28"/>
          <w:szCs w:val="28"/>
        </w:rPr>
        <w:t xml:space="preserve">исполнении бюджета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за  2013 год»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</w:t>
      </w:r>
      <w:proofErr w:type="gramStart"/>
      <w:r>
        <w:rPr>
          <w:sz w:val="28"/>
          <w:szCs w:val="28"/>
        </w:rPr>
        <w:t>»и</w:t>
      </w:r>
      <w:proofErr w:type="gramEnd"/>
      <w:r>
        <w:rPr>
          <w:sz w:val="28"/>
          <w:szCs w:val="28"/>
        </w:rPr>
        <w:t xml:space="preserve">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в сети Интернет.   </w:t>
      </w:r>
    </w:p>
    <w:p w:rsidR="00FB202F" w:rsidRDefault="00FB202F" w:rsidP="00FB202F">
      <w:pPr>
        <w:jc w:val="both"/>
        <w:rPr>
          <w:sz w:val="28"/>
          <w:szCs w:val="28"/>
        </w:rPr>
      </w:pPr>
    </w:p>
    <w:p w:rsidR="00FB202F" w:rsidRDefault="00FB202F" w:rsidP="00FB202F">
      <w:pPr>
        <w:jc w:val="both"/>
        <w:rPr>
          <w:sz w:val="28"/>
          <w:szCs w:val="28"/>
        </w:rPr>
      </w:pPr>
    </w:p>
    <w:p w:rsidR="00FB202F" w:rsidRDefault="00FB202F" w:rsidP="00FB202F">
      <w:pPr>
        <w:jc w:val="both"/>
        <w:rPr>
          <w:sz w:val="28"/>
          <w:szCs w:val="28"/>
        </w:rPr>
      </w:pPr>
    </w:p>
    <w:p w:rsidR="00FB202F" w:rsidRDefault="00FB202F" w:rsidP="00FB202F">
      <w:pPr>
        <w:jc w:val="both"/>
        <w:rPr>
          <w:sz w:val="28"/>
          <w:szCs w:val="28"/>
        </w:rPr>
      </w:pPr>
    </w:p>
    <w:p w:rsidR="00FB202F" w:rsidRDefault="00FB202F" w:rsidP="00FB2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B202F" w:rsidRDefault="00FB202F" w:rsidP="00FB20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     В.Г.Миронов</w:t>
      </w:r>
    </w:p>
    <w:p w:rsidR="00FB202F" w:rsidRDefault="00FB202F" w:rsidP="00FB2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202F" w:rsidRDefault="00FB202F" w:rsidP="00FB202F">
      <w:pPr>
        <w:jc w:val="both"/>
        <w:rPr>
          <w:sz w:val="28"/>
          <w:szCs w:val="28"/>
        </w:rPr>
      </w:pPr>
    </w:p>
    <w:p w:rsidR="00FB202F" w:rsidRDefault="00FB202F" w:rsidP="00FB202F">
      <w:pPr>
        <w:jc w:val="both"/>
        <w:rPr>
          <w:sz w:val="28"/>
          <w:szCs w:val="28"/>
        </w:rPr>
      </w:pPr>
    </w:p>
    <w:p w:rsidR="00FB202F" w:rsidRDefault="00FB202F" w:rsidP="00FB202F">
      <w:pPr>
        <w:jc w:val="both"/>
        <w:rPr>
          <w:sz w:val="28"/>
          <w:szCs w:val="28"/>
        </w:rPr>
      </w:pPr>
    </w:p>
    <w:p w:rsidR="00FB202F" w:rsidRDefault="00FB202F" w:rsidP="00FB202F">
      <w:pPr>
        <w:jc w:val="both"/>
        <w:rPr>
          <w:sz w:val="28"/>
          <w:szCs w:val="28"/>
        </w:rPr>
      </w:pPr>
    </w:p>
    <w:p w:rsidR="00FB202F" w:rsidRDefault="00FB202F" w:rsidP="00FB202F">
      <w:pPr>
        <w:jc w:val="both"/>
        <w:rPr>
          <w:sz w:val="28"/>
          <w:szCs w:val="28"/>
        </w:rPr>
      </w:pPr>
    </w:p>
    <w:p w:rsidR="00FB202F" w:rsidRDefault="00FB202F" w:rsidP="00FB202F">
      <w:pPr>
        <w:jc w:val="both"/>
        <w:rPr>
          <w:sz w:val="28"/>
          <w:szCs w:val="28"/>
        </w:rPr>
      </w:pPr>
    </w:p>
    <w:p w:rsidR="004A4077" w:rsidRDefault="004A4077"/>
    <w:sectPr w:rsidR="004A4077" w:rsidSect="004A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02F"/>
    <w:rsid w:val="004A4077"/>
    <w:rsid w:val="00FB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B2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0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2014-05-22T08:58:00Z</cp:lastPrinted>
  <dcterms:created xsi:type="dcterms:W3CDTF">2014-05-22T08:50:00Z</dcterms:created>
  <dcterms:modified xsi:type="dcterms:W3CDTF">2014-05-22T08:58:00Z</dcterms:modified>
</cp:coreProperties>
</file>