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12" w:rsidRPr="00A324F2" w:rsidRDefault="00B37D0F" w:rsidP="00EE0345">
      <w:pPr>
        <w:pStyle w:val="a9"/>
        <w:rPr>
          <w:color w:val="000000"/>
          <w:sz w:val="22"/>
        </w:rPr>
      </w:pPr>
      <w:r>
        <w:rPr>
          <w:b w:val="0"/>
          <w:noProof/>
          <w:sz w:val="28"/>
          <w:szCs w:val="28"/>
        </w:rPr>
        <w:drawing>
          <wp:inline distT="0" distB="0" distL="0" distR="0" wp14:anchorId="15928D84" wp14:editId="324BB3D5">
            <wp:extent cx="572770" cy="675640"/>
            <wp:effectExtent l="0" t="0" r="0"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675640"/>
                    </a:xfrm>
                    <a:prstGeom prst="rect">
                      <a:avLst/>
                    </a:prstGeom>
                    <a:noFill/>
                    <a:ln>
                      <a:noFill/>
                    </a:ln>
                  </pic:spPr>
                </pic:pic>
              </a:graphicData>
            </a:graphic>
          </wp:inline>
        </w:drawing>
      </w:r>
    </w:p>
    <w:p w:rsidR="007F4612" w:rsidRPr="007F4612" w:rsidRDefault="007F4612" w:rsidP="007F4612">
      <w:pPr>
        <w:autoSpaceDE w:val="0"/>
        <w:autoSpaceDN w:val="0"/>
        <w:adjustRightInd w:val="0"/>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РОССИЙСКАЯ ФЕДЕРАЦИЯ</w:t>
      </w:r>
    </w:p>
    <w:p w:rsidR="007F4612" w:rsidRDefault="007F4612"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АДМИНИСТРАЦИЯ МУНИЦИПАЛЬНОГО ОБРАЗОВАНИЯ</w:t>
      </w:r>
    </w:p>
    <w:p w:rsidR="0078274C" w:rsidRPr="007F4612" w:rsidRDefault="00D54DD8"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ПЧЕВСКОЕ</w:t>
      </w:r>
      <w:r w:rsidR="005D0D72">
        <w:rPr>
          <w:rFonts w:ascii="Times New Roman" w:hAnsi="Times New Roman" w:cs="Times New Roman"/>
          <w:b/>
          <w:color w:val="000000"/>
          <w:sz w:val="24"/>
          <w:szCs w:val="24"/>
        </w:rPr>
        <w:t xml:space="preserve"> СЕЛЬСКОЕ</w:t>
      </w:r>
      <w:r w:rsidR="0078274C">
        <w:rPr>
          <w:rFonts w:ascii="Times New Roman" w:hAnsi="Times New Roman" w:cs="Times New Roman"/>
          <w:b/>
          <w:color w:val="000000"/>
          <w:sz w:val="24"/>
          <w:szCs w:val="24"/>
        </w:rPr>
        <w:t xml:space="preserve"> ПОСЕЛЕНИЕ</w:t>
      </w:r>
    </w:p>
    <w:p w:rsidR="007F4612" w:rsidRPr="007F4612" w:rsidRDefault="007F4612"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КИРИШСК</w:t>
      </w:r>
      <w:r w:rsidR="0078274C">
        <w:rPr>
          <w:rFonts w:ascii="Times New Roman" w:hAnsi="Times New Roman" w:cs="Times New Roman"/>
          <w:b/>
          <w:color w:val="000000"/>
          <w:sz w:val="24"/>
          <w:szCs w:val="24"/>
        </w:rPr>
        <w:t>ОГО МУНИЦИПАЛЬНОГО</w:t>
      </w:r>
      <w:r w:rsidRPr="007F4612">
        <w:rPr>
          <w:rFonts w:ascii="Times New Roman" w:hAnsi="Times New Roman" w:cs="Times New Roman"/>
          <w:b/>
          <w:color w:val="000000"/>
          <w:sz w:val="24"/>
          <w:szCs w:val="24"/>
        </w:rPr>
        <w:t xml:space="preserve"> РАЙОН</w:t>
      </w:r>
      <w:r w:rsidR="0078274C">
        <w:rPr>
          <w:rFonts w:ascii="Times New Roman" w:hAnsi="Times New Roman" w:cs="Times New Roman"/>
          <w:b/>
          <w:color w:val="000000"/>
          <w:sz w:val="24"/>
          <w:szCs w:val="24"/>
        </w:rPr>
        <w:t>А</w:t>
      </w:r>
    </w:p>
    <w:p w:rsidR="007F4612" w:rsidRDefault="007F4612"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ЛЕНИНГРАДСКОЙ ОБЛАСТИ</w:t>
      </w:r>
    </w:p>
    <w:p w:rsidR="00EE0345" w:rsidRPr="007F4612" w:rsidRDefault="00EE0345"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p>
    <w:p w:rsidR="00B64632" w:rsidRPr="00EE0345" w:rsidRDefault="00AA2A2B" w:rsidP="00AA2A2B">
      <w:pPr>
        <w:shd w:val="clear" w:color="auto" w:fill="FFFFFF"/>
        <w:spacing w:before="100" w:beforeAutospacing="1" w:after="100" w:afterAutospacing="1" w:line="240" w:lineRule="auto"/>
        <w:jc w:val="center"/>
        <w:rPr>
          <w:rFonts w:ascii="Times New Roman" w:eastAsia="Calibri" w:hAnsi="Times New Roman" w:cs="Times New Roman"/>
          <w:b/>
          <w:sz w:val="24"/>
          <w:szCs w:val="24"/>
        </w:rPr>
      </w:pPr>
      <w:r w:rsidRPr="00EE0345">
        <w:rPr>
          <w:rFonts w:ascii="Times New Roman" w:eastAsia="Times New Roman" w:hAnsi="Times New Roman" w:cs="Times New Roman"/>
          <w:b/>
          <w:color w:val="000000"/>
          <w:spacing w:val="-4"/>
          <w:sz w:val="24"/>
          <w:szCs w:val="24"/>
          <w:lang w:eastAsia="ru-RU"/>
        </w:rPr>
        <w:t>ПОСТАНОВЛЕНИЕ</w:t>
      </w:r>
    </w:p>
    <w:p w:rsidR="00AA2A2B" w:rsidRPr="00AA2A2B" w:rsidRDefault="00AA2A2B" w:rsidP="00AA2A2B">
      <w:pPr>
        <w:spacing w:after="0" w:line="240" w:lineRule="auto"/>
        <w:rPr>
          <w:rFonts w:ascii="Times New Roman" w:eastAsia="Times New Roman" w:hAnsi="Times New Roman" w:cs="Times New Roman"/>
          <w:lang w:eastAsia="ru-RU"/>
        </w:rPr>
      </w:pPr>
    </w:p>
    <w:p w:rsidR="00AA2A2B" w:rsidRDefault="00EE0345" w:rsidP="00EE0345">
      <w:pPr>
        <w:tabs>
          <w:tab w:val="right" w:pos="9354"/>
        </w:tabs>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28 декабря 2017 года</w:t>
      </w:r>
      <w:r>
        <w:rPr>
          <w:rFonts w:ascii="Times New Roman" w:eastAsia="Times New Roman" w:hAnsi="Times New Roman" w:cs="Times New Roman"/>
          <w:lang w:eastAsia="ru-RU"/>
        </w:rPr>
        <w:tab/>
        <w:t>№ 152</w:t>
      </w:r>
    </w:p>
    <w:p w:rsidR="00EE0345" w:rsidRPr="00AA2A2B" w:rsidRDefault="00EE0345" w:rsidP="00AA2A2B">
      <w:pPr>
        <w:spacing w:before="120"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чева</w:t>
      </w:r>
      <w:proofErr w:type="spellEnd"/>
    </w:p>
    <w:tbl>
      <w:tblPr>
        <w:tblW w:w="4683" w:type="dxa"/>
        <w:tblInd w:w="108" w:type="dxa"/>
        <w:tblLayout w:type="fixed"/>
        <w:tblLook w:val="0000" w:firstRow="0" w:lastRow="0" w:firstColumn="0" w:lastColumn="0" w:noHBand="0" w:noVBand="0"/>
      </w:tblPr>
      <w:tblGrid>
        <w:gridCol w:w="4683"/>
      </w:tblGrid>
      <w:tr w:rsidR="00AA2A2B" w:rsidRPr="00AA2A2B" w:rsidTr="001A72EB">
        <w:trPr>
          <w:trHeight w:val="456"/>
        </w:trPr>
        <w:tc>
          <w:tcPr>
            <w:tcW w:w="4683" w:type="dxa"/>
          </w:tcPr>
          <w:p w:rsidR="00AA2A2B" w:rsidRPr="00AA2A2B" w:rsidRDefault="00AA2A2B" w:rsidP="003C4EA5">
            <w:pPr>
              <w:spacing w:after="0" w:line="240" w:lineRule="auto"/>
              <w:jc w:val="both"/>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 xml:space="preserve"> «</w:t>
            </w:r>
            <w:r w:rsidRPr="00AA2A2B">
              <w:rPr>
                <w:rFonts w:ascii="Times New Roman" w:eastAsia="Times New Roman" w:hAnsi="Times New Roman" w:cs="Times New Roman"/>
                <w:b/>
                <w:sz w:val="24"/>
                <w:szCs w:val="24"/>
                <w:shd w:val="clear" w:color="auto" w:fill="FFFFFF"/>
                <w:lang w:eastAsia="ru-RU"/>
              </w:rPr>
              <w:t>Об утверждении муниципальной программы</w:t>
            </w:r>
            <w:r w:rsidR="00EE0345">
              <w:rPr>
                <w:rFonts w:ascii="Times New Roman" w:eastAsia="Times New Roman" w:hAnsi="Times New Roman" w:cs="Times New Roman"/>
                <w:b/>
                <w:sz w:val="24"/>
                <w:szCs w:val="24"/>
                <w:shd w:val="clear" w:color="auto" w:fill="FFFFFF"/>
                <w:lang w:eastAsia="ru-RU"/>
              </w:rPr>
              <w:t xml:space="preserve"> муниципального образования Пчевское сельское поселение Киришского муниципального района Ленинградской области</w:t>
            </w:r>
            <w:r w:rsidRPr="00AA2A2B">
              <w:rPr>
                <w:rFonts w:ascii="Times New Roman" w:eastAsia="Times New Roman" w:hAnsi="Times New Roman" w:cs="Times New Roman"/>
                <w:b/>
                <w:sz w:val="24"/>
                <w:szCs w:val="24"/>
                <w:shd w:val="clear" w:color="auto" w:fill="FFFFFF"/>
                <w:lang w:eastAsia="ru-RU"/>
              </w:rPr>
              <w:t xml:space="preserve"> «</w:t>
            </w:r>
            <w:r w:rsidR="003C4EA5">
              <w:rPr>
                <w:rFonts w:ascii="Times New Roman" w:eastAsia="Times New Roman" w:hAnsi="Times New Roman" w:cs="Times New Roman"/>
                <w:b/>
                <w:sz w:val="24"/>
                <w:szCs w:val="24"/>
                <w:shd w:val="clear" w:color="auto" w:fill="FFFFFF"/>
                <w:lang w:eastAsia="ru-RU"/>
              </w:rPr>
              <w:t>Устойчивое общественное развитие в муниципальном</w:t>
            </w:r>
            <w:r w:rsidRPr="00AA2A2B">
              <w:rPr>
                <w:rFonts w:ascii="Times New Roman" w:eastAsia="Times New Roman" w:hAnsi="Times New Roman" w:cs="Times New Roman"/>
                <w:b/>
                <w:sz w:val="24"/>
                <w:szCs w:val="24"/>
                <w:lang w:eastAsia="ru-RU"/>
              </w:rPr>
              <w:t xml:space="preserve"> образовани</w:t>
            </w:r>
            <w:r w:rsidR="003C4EA5">
              <w:rPr>
                <w:rFonts w:ascii="Times New Roman" w:eastAsia="Times New Roman" w:hAnsi="Times New Roman" w:cs="Times New Roman"/>
                <w:b/>
                <w:sz w:val="24"/>
                <w:szCs w:val="24"/>
                <w:lang w:eastAsia="ru-RU"/>
              </w:rPr>
              <w:t>и</w:t>
            </w:r>
            <w:r w:rsidRPr="00AA2A2B">
              <w:rPr>
                <w:rFonts w:ascii="Times New Roman" w:eastAsia="Times New Roman" w:hAnsi="Times New Roman" w:cs="Times New Roman"/>
                <w:b/>
                <w:sz w:val="24"/>
                <w:szCs w:val="24"/>
                <w:lang w:eastAsia="ru-RU"/>
              </w:rPr>
              <w:t xml:space="preserve"> Пчевское сельское поселение»</w:t>
            </w:r>
          </w:p>
        </w:tc>
      </w:tr>
    </w:tbl>
    <w:p w:rsidR="00AA2A2B" w:rsidRPr="00EE0345" w:rsidRDefault="00AA2A2B" w:rsidP="00AA2A2B">
      <w:pPr>
        <w:spacing w:after="0" w:line="240" w:lineRule="auto"/>
        <w:rPr>
          <w:rFonts w:ascii="Times New Roman" w:eastAsia="Times New Roman" w:hAnsi="Times New Roman" w:cs="Times New Roman"/>
          <w:sz w:val="28"/>
          <w:szCs w:val="28"/>
          <w:lang w:eastAsia="ru-RU"/>
        </w:rPr>
      </w:pPr>
    </w:p>
    <w:p w:rsidR="00AA2A2B" w:rsidRPr="00EE0345" w:rsidRDefault="00AA2A2B" w:rsidP="00EE0345">
      <w:pPr>
        <w:spacing w:after="0" w:line="23" w:lineRule="atLeast"/>
        <w:ind w:firstLine="709"/>
        <w:contextualSpacing/>
        <w:jc w:val="both"/>
        <w:rPr>
          <w:rFonts w:ascii="Times New Roman" w:eastAsia="Times New Roman" w:hAnsi="Times New Roman" w:cs="Times New Roman"/>
          <w:sz w:val="28"/>
          <w:szCs w:val="28"/>
          <w:lang w:eastAsia="ru-RU"/>
        </w:rPr>
      </w:pPr>
      <w:r w:rsidRPr="00EE0345">
        <w:rPr>
          <w:rFonts w:ascii="Times New Roman" w:eastAsia="Times New Roman" w:hAnsi="Times New Roman" w:cs="Times New Roman"/>
          <w:sz w:val="28"/>
          <w:szCs w:val="28"/>
          <w:lang w:eastAsia="ru-RU"/>
        </w:rPr>
        <w:tab/>
        <w:t xml:space="preserve">В соответствии с Бюджетным кодексом Российской Федерации, </w:t>
      </w:r>
      <w:proofErr w:type="gramStart"/>
      <w:r w:rsidRPr="00EE0345">
        <w:rPr>
          <w:rFonts w:ascii="Times New Roman" w:eastAsia="Times New Roman" w:hAnsi="Times New Roman" w:cs="Times New Roman"/>
          <w:sz w:val="28"/>
          <w:szCs w:val="28"/>
          <w:lang w:eastAsia="ru-RU"/>
        </w:rPr>
        <w:t xml:space="preserve">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w:t>
      </w:r>
      <w:r w:rsidRPr="0038156D">
        <w:rPr>
          <w:rFonts w:ascii="Times New Roman" w:eastAsia="Times New Roman" w:hAnsi="Times New Roman" w:cs="Times New Roman"/>
          <w:sz w:val="28"/>
          <w:szCs w:val="28"/>
          <w:lang w:eastAsia="ru-RU"/>
        </w:rPr>
        <w:t>поселения от 2</w:t>
      </w:r>
      <w:r w:rsidR="0038156D" w:rsidRPr="0038156D">
        <w:rPr>
          <w:rFonts w:ascii="Times New Roman" w:eastAsia="Times New Roman" w:hAnsi="Times New Roman" w:cs="Times New Roman"/>
          <w:sz w:val="28"/>
          <w:szCs w:val="28"/>
          <w:lang w:eastAsia="ru-RU"/>
        </w:rPr>
        <w:t>0</w:t>
      </w:r>
      <w:r w:rsidRPr="0038156D">
        <w:rPr>
          <w:rFonts w:ascii="Times New Roman" w:eastAsia="Times New Roman" w:hAnsi="Times New Roman" w:cs="Times New Roman"/>
          <w:sz w:val="28"/>
          <w:szCs w:val="28"/>
          <w:lang w:eastAsia="ru-RU"/>
        </w:rPr>
        <w:t xml:space="preserve"> </w:t>
      </w:r>
      <w:r w:rsidR="0038156D" w:rsidRPr="0038156D">
        <w:rPr>
          <w:rFonts w:ascii="Times New Roman" w:eastAsia="Times New Roman" w:hAnsi="Times New Roman" w:cs="Times New Roman"/>
          <w:sz w:val="28"/>
          <w:szCs w:val="28"/>
          <w:lang w:eastAsia="ru-RU"/>
        </w:rPr>
        <w:t>октября</w:t>
      </w:r>
      <w:r w:rsidRPr="0038156D">
        <w:rPr>
          <w:rFonts w:ascii="Times New Roman" w:eastAsia="Times New Roman" w:hAnsi="Times New Roman" w:cs="Times New Roman"/>
          <w:sz w:val="28"/>
          <w:szCs w:val="28"/>
          <w:lang w:eastAsia="ru-RU"/>
        </w:rPr>
        <w:t xml:space="preserve"> 2015 г</w:t>
      </w:r>
      <w:r w:rsidR="0038156D" w:rsidRPr="0038156D">
        <w:rPr>
          <w:rFonts w:ascii="Times New Roman" w:eastAsia="Times New Roman" w:hAnsi="Times New Roman" w:cs="Times New Roman"/>
          <w:sz w:val="28"/>
          <w:szCs w:val="28"/>
          <w:lang w:eastAsia="ru-RU"/>
        </w:rPr>
        <w:t>ода № 110</w:t>
      </w:r>
      <w:r w:rsidRPr="0038156D">
        <w:rPr>
          <w:rFonts w:ascii="Times New Roman" w:eastAsia="Times New Roman" w:hAnsi="Times New Roman" w:cs="Times New Roman"/>
          <w:sz w:val="28"/>
          <w:szCs w:val="28"/>
          <w:lang w:eastAsia="ru-RU"/>
        </w:rPr>
        <w:t>,</w:t>
      </w:r>
      <w:r w:rsidRPr="00EE0345">
        <w:rPr>
          <w:rFonts w:ascii="Times New Roman" w:eastAsia="Times New Roman" w:hAnsi="Times New Roman" w:cs="Times New Roman"/>
          <w:sz w:val="28"/>
          <w:szCs w:val="28"/>
          <w:lang w:eastAsia="ru-RU"/>
        </w:rPr>
        <w:t xml:space="preserve"> Администрация муниципального образования Пчевское сельское поселение Киришского муниципального района Ленинградской</w:t>
      </w:r>
      <w:proofErr w:type="gramEnd"/>
      <w:r w:rsidRPr="00EE0345">
        <w:rPr>
          <w:rFonts w:ascii="Times New Roman" w:eastAsia="Times New Roman" w:hAnsi="Times New Roman" w:cs="Times New Roman"/>
          <w:sz w:val="28"/>
          <w:szCs w:val="28"/>
          <w:lang w:eastAsia="ru-RU"/>
        </w:rPr>
        <w:t xml:space="preserve"> области  ПОСТАНОВЛЯЕТ:</w:t>
      </w:r>
    </w:p>
    <w:p w:rsidR="00AA2A2B" w:rsidRPr="00EE0345" w:rsidRDefault="00AA2A2B" w:rsidP="00EE0345">
      <w:pPr>
        <w:spacing w:after="0" w:line="23" w:lineRule="atLeast"/>
        <w:ind w:firstLine="709"/>
        <w:contextualSpacing/>
        <w:jc w:val="both"/>
        <w:rPr>
          <w:rFonts w:ascii="Times New Roman" w:eastAsia="Times New Roman" w:hAnsi="Times New Roman" w:cs="Times New Roman"/>
          <w:sz w:val="28"/>
          <w:szCs w:val="28"/>
          <w:lang w:eastAsia="ru-RU"/>
        </w:rPr>
      </w:pPr>
      <w:r w:rsidRPr="00EE0345">
        <w:rPr>
          <w:rFonts w:ascii="Times New Roman" w:eastAsia="Times New Roman" w:hAnsi="Times New Roman" w:cs="Times New Roman"/>
          <w:sz w:val="28"/>
          <w:szCs w:val="28"/>
          <w:lang w:eastAsia="ru-RU"/>
        </w:rPr>
        <w:t>1.  Утвердить муниципальную программу «</w:t>
      </w:r>
      <w:r w:rsidR="003C4EA5" w:rsidRPr="00EE0345">
        <w:rPr>
          <w:rFonts w:ascii="Times New Roman" w:eastAsia="Times New Roman" w:hAnsi="Times New Roman" w:cs="Times New Roman"/>
          <w:sz w:val="28"/>
          <w:szCs w:val="28"/>
          <w:lang w:eastAsia="ru-RU"/>
        </w:rPr>
        <w:t xml:space="preserve">Устойчивое общественное развитие в </w:t>
      </w:r>
      <w:r w:rsidRPr="00EE0345">
        <w:rPr>
          <w:rFonts w:ascii="Times New Roman" w:eastAsia="Times New Roman" w:hAnsi="Times New Roman" w:cs="Times New Roman"/>
          <w:sz w:val="28"/>
          <w:szCs w:val="28"/>
          <w:lang w:eastAsia="ru-RU"/>
        </w:rPr>
        <w:t xml:space="preserve"> муниципально</w:t>
      </w:r>
      <w:r w:rsidR="003C4EA5" w:rsidRPr="00EE0345">
        <w:rPr>
          <w:rFonts w:ascii="Times New Roman" w:eastAsia="Times New Roman" w:hAnsi="Times New Roman" w:cs="Times New Roman"/>
          <w:sz w:val="28"/>
          <w:szCs w:val="28"/>
          <w:lang w:eastAsia="ru-RU"/>
        </w:rPr>
        <w:t>м</w:t>
      </w:r>
      <w:r w:rsidRPr="00EE0345">
        <w:rPr>
          <w:rFonts w:ascii="Times New Roman" w:eastAsia="Times New Roman" w:hAnsi="Times New Roman" w:cs="Times New Roman"/>
          <w:sz w:val="28"/>
          <w:szCs w:val="28"/>
          <w:lang w:eastAsia="ru-RU"/>
        </w:rPr>
        <w:t xml:space="preserve"> образовани</w:t>
      </w:r>
      <w:r w:rsidR="003C4EA5" w:rsidRPr="00EE0345">
        <w:rPr>
          <w:rFonts w:ascii="Times New Roman" w:eastAsia="Times New Roman" w:hAnsi="Times New Roman" w:cs="Times New Roman"/>
          <w:sz w:val="28"/>
          <w:szCs w:val="28"/>
          <w:lang w:eastAsia="ru-RU"/>
        </w:rPr>
        <w:t>и</w:t>
      </w:r>
      <w:r w:rsidRPr="00EE0345">
        <w:rPr>
          <w:rFonts w:ascii="Times New Roman" w:eastAsia="Times New Roman" w:hAnsi="Times New Roman" w:cs="Times New Roman"/>
          <w:sz w:val="28"/>
          <w:szCs w:val="28"/>
          <w:lang w:eastAsia="ru-RU"/>
        </w:rPr>
        <w:t xml:space="preserve"> Пчевское сельское поселение», согласно приложению к настоящему постановлению. </w:t>
      </w:r>
    </w:p>
    <w:p w:rsidR="00AA2A2B" w:rsidRPr="00EE0345" w:rsidRDefault="00AA2A2B" w:rsidP="00EE0345">
      <w:pPr>
        <w:spacing w:after="0" w:line="23" w:lineRule="atLeast"/>
        <w:ind w:firstLine="709"/>
        <w:contextualSpacing/>
        <w:jc w:val="both"/>
        <w:rPr>
          <w:rFonts w:ascii="Times New Roman" w:eastAsia="Times New Roman" w:hAnsi="Times New Roman" w:cs="Times New Roman"/>
          <w:sz w:val="28"/>
          <w:szCs w:val="28"/>
          <w:lang w:eastAsia="ru-RU"/>
        </w:rPr>
      </w:pPr>
      <w:r w:rsidRPr="00EE0345">
        <w:rPr>
          <w:rFonts w:ascii="Times New Roman" w:eastAsia="Times New Roman" w:hAnsi="Times New Roman" w:cs="Times New Roman"/>
          <w:sz w:val="28"/>
          <w:szCs w:val="28"/>
          <w:lang w:eastAsia="ru-RU"/>
        </w:rPr>
        <w:t>2. Опубликовать настоящее постановление в газете «Пчевский вестник».</w:t>
      </w:r>
    </w:p>
    <w:p w:rsidR="00AA2A2B" w:rsidRPr="00EE0345" w:rsidRDefault="00AA2A2B" w:rsidP="00EE0345">
      <w:pPr>
        <w:spacing w:after="0" w:line="23" w:lineRule="atLeast"/>
        <w:ind w:firstLine="709"/>
        <w:contextualSpacing/>
        <w:jc w:val="both"/>
        <w:rPr>
          <w:rFonts w:ascii="Times New Roman" w:eastAsia="Times New Roman" w:hAnsi="Times New Roman" w:cs="Times New Roman"/>
          <w:sz w:val="28"/>
          <w:szCs w:val="28"/>
          <w:lang w:eastAsia="ru-RU"/>
        </w:rPr>
      </w:pPr>
      <w:r w:rsidRPr="00EE0345">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AA2A2B" w:rsidRDefault="00AA2A2B" w:rsidP="00EE0345">
      <w:pPr>
        <w:spacing w:after="0" w:line="23" w:lineRule="atLeast"/>
        <w:ind w:firstLine="709"/>
        <w:contextualSpacing/>
        <w:jc w:val="both"/>
        <w:rPr>
          <w:rFonts w:ascii="Times New Roman" w:eastAsia="Times New Roman" w:hAnsi="Times New Roman" w:cs="Times New Roman"/>
          <w:sz w:val="28"/>
          <w:szCs w:val="28"/>
          <w:lang w:eastAsia="ru-RU"/>
        </w:rPr>
      </w:pPr>
      <w:r w:rsidRPr="00EE0345">
        <w:rPr>
          <w:rFonts w:ascii="Times New Roman" w:eastAsia="Times New Roman" w:hAnsi="Times New Roman" w:cs="Times New Roman"/>
          <w:sz w:val="28"/>
          <w:szCs w:val="28"/>
          <w:lang w:eastAsia="ru-RU"/>
        </w:rPr>
        <w:t xml:space="preserve">4. </w:t>
      </w:r>
      <w:proofErr w:type="gramStart"/>
      <w:r w:rsidRPr="00EE0345">
        <w:rPr>
          <w:rFonts w:ascii="Times New Roman" w:eastAsia="Times New Roman" w:hAnsi="Times New Roman" w:cs="Times New Roman"/>
          <w:sz w:val="28"/>
          <w:szCs w:val="28"/>
          <w:lang w:eastAsia="ru-RU"/>
        </w:rPr>
        <w:t>Контроль за</w:t>
      </w:r>
      <w:proofErr w:type="gramEnd"/>
      <w:r w:rsidRPr="00EE034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E0345" w:rsidRPr="00EE0345" w:rsidRDefault="00EE0345" w:rsidP="00EE0345">
      <w:pPr>
        <w:spacing w:after="0" w:line="23" w:lineRule="atLeast"/>
        <w:ind w:firstLine="709"/>
        <w:contextualSpacing/>
        <w:jc w:val="both"/>
        <w:rPr>
          <w:rFonts w:ascii="Times New Roman" w:eastAsia="Times New Roman" w:hAnsi="Times New Roman" w:cs="Times New Roman"/>
          <w:sz w:val="28"/>
          <w:szCs w:val="28"/>
          <w:lang w:eastAsia="ru-RU"/>
        </w:rPr>
      </w:pPr>
    </w:p>
    <w:p w:rsidR="00AA2A2B" w:rsidRPr="00EE0345" w:rsidRDefault="00EE0345" w:rsidP="00EE0345">
      <w:pPr>
        <w:spacing w:after="0" w:line="23"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2A2B" w:rsidRPr="00EE0345">
        <w:rPr>
          <w:rFonts w:ascii="Times New Roman" w:eastAsia="Times New Roman" w:hAnsi="Times New Roman" w:cs="Times New Roman"/>
          <w:sz w:val="28"/>
          <w:szCs w:val="28"/>
          <w:lang w:eastAsia="ru-RU"/>
        </w:rPr>
        <w:t>Глава администрации</w:t>
      </w:r>
      <w:r w:rsidR="00AA2A2B" w:rsidRPr="00EE0345">
        <w:rPr>
          <w:rFonts w:ascii="Times New Roman" w:eastAsia="Times New Roman" w:hAnsi="Times New Roman" w:cs="Times New Roman"/>
          <w:sz w:val="28"/>
          <w:szCs w:val="28"/>
          <w:lang w:eastAsia="ru-RU"/>
        </w:rPr>
        <w:tab/>
      </w:r>
      <w:r w:rsidR="00AA2A2B" w:rsidRPr="00EE0345">
        <w:rPr>
          <w:rFonts w:ascii="Times New Roman" w:eastAsia="Times New Roman" w:hAnsi="Times New Roman" w:cs="Times New Roman"/>
          <w:sz w:val="28"/>
          <w:szCs w:val="28"/>
          <w:lang w:eastAsia="ru-RU"/>
        </w:rPr>
        <w:tab/>
      </w:r>
      <w:r w:rsidR="00AA2A2B" w:rsidRPr="00EE0345">
        <w:rPr>
          <w:rFonts w:ascii="Times New Roman" w:eastAsia="Times New Roman" w:hAnsi="Times New Roman" w:cs="Times New Roman"/>
          <w:sz w:val="28"/>
          <w:szCs w:val="28"/>
          <w:lang w:eastAsia="ru-RU"/>
        </w:rPr>
        <w:tab/>
      </w:r>
      <w:r w:rsidR="00AA2A2B" w:rsidRPr="00EE0345">
        <w:rPr>
          <w:rFonts w:ascii="Times New Roman" w:eastAsia="Times New Roman" w:hAnsi="Times New Roman" w:cs="Times New Roman"/>
          <w:sz w:val="28"/>
          <w:szCs w:val="28"/>
          <w:lang w:eastAsia="ru-RU"/>
        </w:rPr>
        <w:tab/>
      </w:r>
      <w:r w:rsidR="00AA2A2B" w:rsidRPr="00EE0345">
        <w:rPr>
          <w:rFonts w:ascii="Times New Roman" w:eastAsia="Times New Roman" w:hAnsi="Times New Roman" w:cs="Times New Roman"/>
          <w:sz w:val="28"/>
          <w:szCs w:val="28"/>
          <w:lang w:eastAsia="ru-RU"/>
        </w:rPr>
        <w:tab/>
      </w:r>
      <w:r w:rsidR="00AA2A2B" w:rsidRPr="00EE0345">
        <w:rPr>
          <w:rFonts w:ascii="Times New Roman" w:eastAsia="Times New Roman" w:hAnsi="Times New Roman" w:cs="Times New Roman"/>
          <w:sz w:val="28"/>
          <w:szCs w:val="28"/>
          <w:lang w:eastAsia="ru-RU"/>
        </w:rPr>
        <w:tab/>
      </w:r>
      <w:r w:rsidR="00AA2A2B" w:rsidRPr="00EE034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Д.Н. </w:t>
      </w:r>
      <w:r w:rsidR="00AA2A2B" w:rsidRPr="00EE0345">
        <w:rPr>
          <w:rFonts w:ascii="Times New Roman" w:eastAsia="Times New Roman" w:hAnsi="Times New Roman" w:cs="Times New Roman"/>
          <w:sz w:val="28"/>
          <w:szCs w:val="28"/>
          <w:lang w:eastAsia="ru-RU"/>
        </w:rPr>
        <w:t xml:space="preserve">Левашов </w:t>
      </w:r>
    </w:p>
    <w:p w:rsidR="00AA2A2B" w:rsidRPr="00EE0345" w:rsidRDefault="00AA2A2B" w:rsidP="00AA2A2B">
      <w:pPr>
        <w:spacing w:after="0" w:line="240" w:lineRule="auto"/>
        <w:jc w:val="both"/>
        <w:rPr>
          <w:rFonts w:ascii="Times New Roman" w:eastAsia="Times New Roman" w:hAnsi="Times New Roman" w:cs="Times New Roman"/>
          <w:sz w:val="28"/>
          <w:szCs w:val="28"/>
          <w:lang w:eastAsia="ru-RU"/>
        </w:rPr>
      </w:pPr>
    </w:p>
    <w:p w:rsidR="00AA2A2B" w:rsidRPr="00EE0345" w:rsidRDefault="00AA2A2B" w:rsidP="00AA2A2B">
      <w:pPr>
        <w:spacing w:after="0" w:line="240" w:lineRule="auto"/>
        <w:jc w:val="both"/>
        <w:rPr>
          <w:rFonts w:ascii="Times New Roman" w:eastAsia="Times New Roman" w:hAnsi="Times New Roman" w:cs="Times New Roman"/>
          <w:sz w:val="28"/>
          <w:szCs w:val="28"/>
          <w:lang w:eastAsia="ru-RU"/>
        </w:rPr>
      </w:pPr>
    </w:p>
    <w:p w:rsidR="00AA2A2B" w:rsidRDefault="00AA2A2B" w:rsidP="00AA2A2B">
      <w:pPr>
        <w:spacing w:after="0" w:line="240" w:lineRule="auto"/>
        <w:jc w:val="both"/>
        <w:rPr>
          <w:rFonts w:ascii="Times New Roman" w:eastAsia="Times New Roman" w:hAnsi="Times New Roman" w:cs="Times New Roman"/>
          <w:sz w:val="28"/>
          <w:szCs w:val="28"/>
          <w:lang w:eastAsia="ru-RU"/>
        </w:rPr>
      </w:pPr>
    </w:p>
    <w:p w:rsidR="005F7AA0" w:rsidRDefault="005F7AA0" w:rsidP="00AA2A2B">
      <w:pPr>
        <w:spacing w:after="0" w:line="240" w:lineRule="auto"/>
        <w:jc w:val="both"/>
        <w:rPr>
          <w:rFonts w:ascii="Times New Roman" w:eastAsia="Times New Roman" w:hAnsi="Times New Roman" w:cs="Times New Roman"/>
          <w:sz w:val="28"/>
          <w:szCs w:val="28"/>
          <w:lang w:eastAsia="ru-RU"/>
        </w:rPr>
      </w:pPr>
    </w:p>
    <w:p w:rsidR="005F7AA0" w:rsidRPr="00EE0345" w:rsidRDefault="005F7AA0" w:rsidP="00AA2A2B">
      <w:pPr>
        <w:spacing w:after="0" w:line="240" w:lineRule="auto"/>
        <w:jc w:val="both"/>
        <w:rPr>
          <w:rFonts w:ascii="Times New Roman" w:eastAsia="Times New Roman" w:hAnsi="Times New Roman" w:cs="Times New Roman"/>
          <w:sz w:val="28"/>
          <w:szCs w:val="28"/>
          <w:lang w:eastAsia="ru-RU"/>
        </w:rPr>
      </w:pPr>
    </w:p>
    <w:p w:rsidR="00AA2A2B" w:rsidRPr="00AA2A2B" w:rsidRDefault="00AA2A2B" w:rsidP="00AA2A2B">
      <w:pPr>
        <w:spacing w:after="0" w:line="240" w:lineRule="auto"/>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16"/>
          <w:szCs w:val="16"/>
          <w:lang w:eastAsia="ru-RU"/>
        </w:rPr>
        <w:t>Разослано: в дело-2, бухгалтерия, Комитет финансов Киришского муниципального района, КСП, прокуратура, газета «</w:t>
      </w:r>
      <w:r>
        <w:rPr>
          <w:rFonts w:ascii="Times New Roman" w:eastAsia="Times New Roman" w:hAnsi="Times New Roman" w:cs="Times New Roman"/>
          <w:sz w:val="16"/>
          <w:szCs w:val="16"/>
          <w:lang w:eastAsia="ru-RU"/>
        </w:rPr>
        <w:t>Пчевский вестник</w:t>
      </w:r>
      <w:r w:rsidRPr="00AA2A2B">
        <w:rPr>
          <w:rFonts w:ascii="Times New Roman" w:eastAsia="Times New Roman" w:hAnsi="Times New Roman" w:cs="Times New Roman"/>
          <w:sz w:val="16"/>
          <w:szCs w:val="16"/>
          <w:lang w:eastAsia="ru-RU"/>
        </w:rPr>
        <w:t>»</w:t>
      </w:r>
    </w:p>
    <w:p w:rsidR="00AA2A2B" w:rsidRDefault="00AA2A2B" w:rsidP="005F7AA0">
      <w:pPr>
        <w:autoSpaceDE w:val="0"/>
        <w:autoSpaceDN w:val="0"/>
        <w:adjustRightInd w:val="0"/>
        <w:spacing w:after="0" w:line="240" w:lineRule="auto"/>
        <w:rPr>
          <w:rFonts w:ascii="Times New Roman" w:eastAsia="Times New Roman" w:hAnsi="Times New Roman" w:cs="Times New Roman"/>
          <w:lang w:eastAsia="ru-RU"/>
        </w:rPr>
      </w:pPr>
      <w:bookmarkStart w:id="0" w:name="_GoBack"/>
      <w:bookmarkEnd w:id="0"/>
    </w:p>
    <w:p w:rsidR="00F828A8" w:rsidRPr="00B5153F" w:rsidRDefault="00F828A8" w:rsidP="00F828A8">
      <w:pPr>
        <w:autoSpaceDE w:val="0"/>
        <w:autoSpaceDN w:val="0"/>
        <w:adjustRightInd w:val="0"/>
        <w:spacing w:after="0" w:line="240" w:lineRule="auto"/>
        <w:rPr>
          <w:rFonts w:ascii="Times New Roman" w:eastAsia="Times New Roman" w:hAnsi="Times New Roman" w:cs="Times New Roman"/>
          <w:sz w:val="20"/>
          <w:szCs w:val="20"/>
          <w:lang w:eastAsia="ru-RU"/>
        </w:rPr>
      </w:pPr>
    </w:p>
    <w:p w:rsidR="00F828A8" w:rsidRDefault="00F828A8" w:rsidP="00F828A8">
      <w:pPr>
        <w:pStyle w:val="ConsPlusNonformat"/>
        <w:jc w:val="right"/>
        <w:rPr>
          <w:rFonts w:ascii="Times New Roman" w:hAnsi="Times New Roman" w:cs="Times New Roman"/>
          <w:sz w:val="24"/>
          <w:szCs w:val="24"/>
        </w:rPr>
      </w:pPr>
      <w:r>
        <w:rPr>
          <w:rFonts w:ascii="Times New Roman" w:hAnsi="Times New Roman" w:cs="Times New Roman"/>
          <w:sz w:val="16"/>
          <w:szCs w:val="16"/>
        </w:rPr>
        <w:t>Приложение</w:t>
      </w: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tbl>
      <w:tblPr>
        <w:tblpPr w:leftFromText="180" w:rightFromText="180" w:bottomFromText="200" w:vertAnchor="page" w:horzAnchor="page" w:tblpX="6867" w:tblpY="1778"/>
        <w:tblW w:w="4485" w:type="dxa"/>
        <w:tblLayout w:type="fixed"/>
        <w:tblLook w:val="04A0" w:firstRow="1" w:lastRow="0" w:firstColumn="1" w:lastColumn="0" w:noHBand="0" w:noVBand="1"/>
      </w:tblPr>
      <w:tblGrid>
        <w:gridCol w:w="4485"/>
      </w:tblGrid>
      <w:tr w:rsidR="00F828A8" w:rsidTr="00535CCB">
        <w:trPr>
          <w:trHeight w:val="334"/>
        </w:trPr>
        <w:tc>
          <w:tcPr>
            <w:tcW w:w="4483" w:type="dxa"/>
          </w:tcPr>
          <w:p w:rsidR="00F828A8" w:rsidRDefault="00F828A8" w:rsidP="00535CC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УТВЕРЖДЕНА</w:t>
            </w:r>
          </w:p>
          <w:p w:rsidR="00F828A8" w:rsidRDefault="00F828A8" w:rsidP="00535CC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Постановлением Администрации</w:t>
            </w:r>
          </w:p>
          <w:p w:rsidR="00F828A8" w:rsidRDefault="00F828A8" w:rsidP="00535CC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муниципального образования Пчевское</w:t>
            </w:r>
          </w:p>
          <w:p w:rsidR="00F828A8" w:rsidRDefault="00F828A8" w:rsidP="00535CC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сельское поселение Киришского</w:t>
            </w:r>
          </w:p>
          <w:p w:rsidR="00F828A8" w:rsidRDefault="00F828A8" w:rsidP="00535CC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 xml:space="preserve">муниципального района </w:t>
            </w:r>
            <w:proofErr w:type="gramStart"/>
            <w:r>
              <w:rPr>
                <w:rFonts w:ascii="Times New Roman" w:hAnsi="Times New Roman" w:cs="Times New Roman"/>
                <w:lang w:eastAsia="en-US"/>
              </w:rPr>
              <w:t>Ленинградской</w:t>
            </w:r>
            <w:proofErr w:type="gramEnd"/>
          </w:p>
          <w:p w:rsidR="00F828A8" w:rsidRDefault="00F828A8" w:rsidP="00535CC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области от 28.12.2017 года № 15</w:t>
            </w:r>
            <w:r>
              <w:rPr>
                <w:rFonts w:ascii="Times New Roman" w:hAnsi="Times New Roman" w:cs="Times New Roman"/>
                <w:lang w:eastAsia="en-US"/>
              </w:rPr>
              <w:t>2</w:t>
            </w:r>
          </w:p>
          <w:p w:rsidR="00F828A8" w:rsidRDefault="00F828A8" w:rsidP="00535CCB">
            <w:pPr>
              <w:jc w:val="both"/>
              <w:rPr>
                <w:rFonts w:ascii="Times New Roman" w:hAnsi="Times New Roman" w:cs="Times New Roman"/>
                <w:b/>
                <w:sz w:val="24"/>
                <w:szCs w:val="24"/>
              </w:rPr>
            </w:pPr>
          </w:p>
        </w:tc>
      </w:tr>
    </w:tbl>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sz w:val="24"/>
          <w:szCs w:val="24"/>
        </w:rPr>
      </w:pPr>
    </w:p>
    <w:p w:rsidR="00F828A8" w:rsidRDefault="00F828A8" w:rsidP="00F828A8">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r w:rsidRPr="00F828A8">
        <w:rPr>
          <w:rFonts w:ascii="Times New Roman" w:hAnsi="Times New Roman" w:cs="Times New Roman"/>
          <w:b/>
          <w:sz w:val="28"/>
          <w:szCs w:val="28"/>
          <w:shd w:val="clear" w:color="auto" w:fill="FFFFFF"/>
        </w:rPr>
        <w:t>«Устойчивое общественное развитие в муниципальном образовании Пчевское сельское поселение»</w:t>
      </w: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
    <w:p w:rsidR="00F828A8" w:rsidRDefault="00F828A8" w:rsidP="00F828A8">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чева</w:t>
      </w:r>
      <w:proofErr w:type="spellEnd"/>
    </w:p>
    <w:p w:rsidR="00F828A8" w:rsidRDefault="00F828A8" w:rsidP="00F828A8">
      <w:pPr>
        <w:pStyle w:val="ConsPlusNonformat"/>
        <w:jc w:val="center"/>
        <w:rPr>
          <w:rFonts w:ascii="Times New Roman" w:hAnsi="Times New Roman" w:cs="Times New Roman"/>
          <w:sz w:val="28"/>
          <w:szCs w:val="28"/>
        </w:rPr>
      </w:pPr>
      <w:r>
        <w:rPr>
          <w:rFonts w:ascii="Times New Roman" w:hAnsi="Times New Roman" w:cs="Times New Roman"/>
          <w:sz w:val="28"/>
          <w:szCs w:val="28"/>
        </w:rPr>
        <w:t>2017 год</w:t>
      </w:r>
    </w:p>
    <w:p w:rsidR="00F828A8" w:rsidRPr="002B0BF1" w:rsidRDefault="00F828A8" w:rsidP="00F828A8">
      <w:pPr>
        <w:pStyle w:val="ConsPlusNonformat"/>
        <w:jc w:val="center"/>
        <w:rPr>
          <w:rFonts w:ascii="Times New Roman" w:hAnsi="Times New Roman" w:cs="Times New Roman"/>
          <w:sz w:val="28"/>
          <w:szCs w:val="28"/>
        </w:rPr>
      </w:pPr>
    </w:p>
    <w:p w:rsidR="00AA2A2B" w:rsidRPr="00C66981" w:rsidRDefault="00AA2A2B" w:rsidP="00AA2A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lastRenderedPageBreak/>
        <w:t>ПАСПОРТ</w:t>
      </w:r>
    </w:p>
    <w:p w:rsidR="00AA2A2B" w:rsidRPr="00C66981" w:rsidRDefault="00AA2A2B" w:rsidP="00AA2A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муниципальной программы</w:t>
      </w:r>
    </w:p>
    <w:p w:rsidR="00AA2A2B" w:rsidRPr="00C66981" w:rsidRDefault="00AA2A2B" w:rsidP="00AA2A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w:t>
      </w:r>
      <w:r w:rsidR="002027F0" w:rsidRPr="00C66981">
        <w:rPr>
          <w:rFonts w:ascii="Times New Roman" w:eastAsia="Times New Roman" w:hAnsi="Times New Roman" w:cs="Times New Roman"/>
          <w:sz w:val="28"/>
          <w:szCs w:val="28"/>
          <w:lang w:eastAsia="ru-RU"/>
        </w:rPr>
        <w:t>Устойчивое общественное развитие в муниципальном образовании</w:t>
      </w:r>
      <w:r w:rsidRPr="00C66981">
        <w:rPr>
          <w:rFonts w:ascii="Times New Roman" w:eastAsia="Times New Roman" w:hAnsi="Times New Roman" w:cs="Times New Roman"/>
          <w:sz w:val="28"/>
          <w:szCs w:val="28"/>
          <w:lang w:eastAsia="ru-RU"/>
        </w:rPr>
        <w:t xml:space="preserve"> Пчевское сельское поселение»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6"/>
        <w:gridCol w:w="4998"/>
      </w:tblGrid>
      <w:tr w:rsidR="00AA2A2B" w:rsidRPr="00C66981" w:rsidTr="001A72EB">
        <w:trPr>
          <w:tblCellSpacing w:w="5" w:type="nil"/>
        </w:trPr>
        <w:tc>
          <w:tcPr>
            <w:tcW w:w="4046" w:type="dxa"/>
            <w:tcBorders>
              <w:top w:val="single" w:sz="4" w:space="0" w:color="auto"/>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Полное наименование</w:t>
            </w:r>
          </w:p>
        </w:tc>
        <w:tc>
          <w:tcPr>
            <w:tcW w:w="4998" w:type="dxa"/>
            <w:tcBorders>
              <w:top w:val="single" w:sz="4" w:space="0" w:color="auto"/>
              <w:left w:val="single" w:sz="4" w:space="0" w:color="auto"/>
              <w:bottom w:val="single" w:sz="4" w:space="0" w:color="auto"/>
              <w:right w:val="single" w:sz="4" w:space="0" w:color="auto"/>
            </w:tcBorders>
          </w:tcPr>
          <w:p w:rsidR="00AA2A2B" w:rsidRPr="00C66981" w:rsidRDefault="00AA2A2B" w:rsidP="002027F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Муниципальная программа «</w:t>
            </w:r>
            <w:r w:rsidR="002027F0" w:rsidRPr="00C66981">
              <w:rPr>
                <w:rFonts w:ascii="Times New Roman" w:eastAsia="Times New Roman" w:hAnsi="Times New Roman" w:cs="Times New Roman"/>
                <w:sz w:val="28"/>
                <w:szCs w:val="28"/>
                <w:lang w:eastAsia="ru-RU"/>
              </w:rPr>
              <w:t>Устойчивое общественное развитие в м</w:t>
            </w:r>
            <w:r w:rsidRPr="00C66981">
              <w:rPr>
                <w:rFonts w:ascii="Times New Roman" w:eastAsia="Times New Roman" w:hAnsi="Times New Roman" w:cs="Times New Roman"/>
                <w:sz w:val="28"/>
                <w:szCs w:val="28"/>
                <w:lang w:eastAsia="ru-RU"/>
              </w:rPr>
              <w:t>униципально</w:t>
            </w:r>
            <w:r w:rsidR="002027F0" w:rsidRPr="00C66981">
              <w:rPr>
                <w:rFonts w:ascii="Times New Roman" w:eastAsia="Times New Roman" w:hAnsi="Times New Roman" w:cs="Times New Roman"/>
                <w:sz w:val="28"/>
                <w:szCs w:val="28"/>
                <w:lang w:eastAsia="ru-RU"/>
              </w:rPr>
              <w:t>м</w:t>
            </w:r>
            <w:r w:rsidRPr="00C66981">
              <w:rPr>
                <w:rFonts w:ascii="Times New Roman" w:eastAsia="Times New Roman" w:hAnsi="Times New Roman" w:cs="Times New Roman"/>
                <w:sz w:val="28"/>
                <w:szCs w:val="28"/>
                <w:lang w:eastAsia="ru-RU"/>
              </w:rPr>
              <w:t xml:space="preserve"> образовани</w:t>
            </w:r>
            <w:r w:rsidR="002027F0" w:rsidRPr="00C66981">
              <w:rPr>
                <w:rFonts w:ascii="Times New Roman" w:eastAsia="Times New Roman" w:hAnsi="Times New Roman" w:cs="Times New Roman"/>
                <w:sz w:val="28"/>
                <w:szCs w:val="28"/>
                <w:lang w:eastAsia="ru-RU"/>
              </w:rPr>
              <w:t>и</w:t>
            </w:r>
            <w:r w:rsidRPr="00C66981">
              <w:rPr>
                <w:rFonts w:ascii="Times New Roman" w:eastAsia="Times New Roman" w:hAnsi="Times New Roman" w:cs="Times New Roman"/>
                <w:sz w:val="28"/>
                <w:szCs w:val="28"/>
                <w:lang w:eastAsia="ru-RU"/>
              </w:rPr>
              <w:t xml:space="preserve"> Пчевское сельское поселение»</w:t>
            </w:r>
          </w:p>
        </w:tc>
      </w:tr>
      <w:tr w:rsidR="00AA2A2B" w:rsidRPr="00C66981" w:rsidTr="001A72EB">
        <w:trPr>
          <w:trHeight w:val="400"/>
          <w:tblCellSpacing w:w="5" w:type="nil"/>
        </w:trPr>
        <w:tc>
          <w:tcPr>
            <w:tcW w:w="4046"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Ответственный исполнитель муниципальной программы</w:t>
            </w:r>
          </w:p>
        </w:tc>
        <w:tc>
          <w:tcPr>
            <w:tcW w:w="4998"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Администрация</w:t>
            </w:r>
          </w:p>
          <w:p w:rsidR="00AA2A2B" w:rsidRPr="00C66981" w:rsidRDefault="00AA2A2B" w:rsidP="00AA2A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Пчевского сельского поселения</w:t>
            </w:r>
          </w:p>
        </w:tc>
      </w:tr>
      <w:tr w:rsidR="00AA2A2B" w:rsidRPr="00C66981" w:rsidTr="001A72EB">
        <w:trPr>
          <w:trHeight w:val="400"/>
          <w:tblCellSpacing w:w="5" w:type="nil"/>
        </w:trPr>
        <w:tc>
          <w:tcPr>
            <w:tcW w:w="4046"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Участники муниципальной программы</w:t>
            </w:r>
          </w:p>
        </w:tc>
        <w:tc>
          <w:tcPr>
            <w:tcW w:w="4998"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Администрация</w:t>
            </w:r>
          </w:p>
          <w:p w:rsidR="00AA2A2B" w:rsidRPr="00C66981" w:rsidRDefault="00AA2A2B" w:rsidP="00AA2A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Пчевского сельского поселения</w:t>
            </w:r>
          </w:p>
        </w:tc>
      </w:tr>
      <w:tr w:rsidR="00AA2A2B" w:rsidRPr="00C66981" w:rsidTr="001A72EB">
        <w:trPr>
          <w:trHeight w:val="400"/>
          <w:tblCellSpacing w:w="5" w:type="nil"/>
        </w:trPr>
        <w:tc>
          <w:tcPr>
            <w:tcW w:w="4046"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Подпрограммы муниципальной программы</w:t>
            </w:r>
          </w:p>
        </w:tc>
        <w:tc>
          <w:tcPr>
            <w:tcW w:w="4998"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w:t>
            </w:r>
          </w:p>
        </w:tc>
      </w:tr>
      <w:tr w:rsidR="00AA2A2B" w:rsidRPr="00C66981" w:rsidTr="001A72EB">
        <w:trPr>
          <w:tblCellSpacing w:w="5" w:type="nil"/>
        </w:trPr>
        <w:tc>
          <w:tcPr>
            <w:tcW w:w="4046"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Цели муниципальной программы</w:t>
            </w:r>
          </w:p>
        </w:tc>
        <w:tc>
          <w:tcPr>
            <w:tcW w:w="4998" w:type="dxa"/>
            <w:tcBorders>
              <w:left w:val="single" w:sz="4" w:space="0" w:color="auto"/>
              <w:bottom w:val="single" w:sz="4" w:space="0" w:color="auto"/>
              <w:right w:val="single" w:sz="4" w:space="0" w:color="auto"/>
            </w:tcBorders>
          </w:tcPr>
          <w:p w:rsidR="00AA2A2B" w:rsidRPr="00C66981" w:rsidRDefault="00AA2A2B" w:rsidP="00290E16">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C66981">
              <w:rPr>
                <w:rFonts w:ascii="Times New Roman" w:eastAsia="Times New Roman" w:hAnsi="Times New Roman" w:cs="Arial"/>
                <w:iCs/>
                <w:sz w:val="28"/>
                <w:szCs w:val="28"/>
                <w:lang w:eastAsia="ru-RU"/>
              </w:rPr>
              <w:t xml:space="preserve">Создание условий для </w:t>
            </w:r>
            <w:r w:rsidR="00290E16" w:rsidRPr="00C66981">
              <w:rPr>
                <w:rFonts w:ascii="Times New Roman" w:eastAsia="Times New Roman" w:hAnsi="Times New Roman" w:cs="Arial"/>
                <w:iCs/>
                <w:sz w:val="28"/>
                <w:szCs w:val="28"/>
                <w:lang w:eastAsia="ru-RU"/>
              </w:rPr>
              <w:t>участия</w:t>
            </w:r>
            <w:r w:rsidRPr="00C66981">
              <w:rPr>
                <w:rFonts w:ascii="Times New Roman" w:eastAsia="Times New Roman" w:hAnsi="Times New Roman" w:cs="Arial"/>
                <w:iCs/>
                <w:sz w:val="28"/>
                <w:szCs w:val="28"/>
                <w:lang w:eastAsia="ru-RU"/>
              </w:rPr>
              <w:t xml:space="preserve"> муниципального образования Пчевское сельское поселение </w:t>
            </w:r>
            <w:r w:rsidR="00290E16" w:rsidRPr="00C66981">
              <w:rPr>
                <w:rFonts w:ascii="Times New Roman" w:eastAsia="Times New Roman" w:hAnsi="Times New Roman" w:cs="Arial"/>
                <w:iCs/>
                <w:sz w:val="28"/>
                <w:szCs w:val="28"/>
                <w:lang w:eastAsia="ru-RU"/>
              </w:rPr>
              <w:t>в составе Ассоциации «Совет муниципальных образований Ленинградской области»</w:t>
            </w:r>
          </w:p>
        </w:tc>
      </w:tr>
      <w:tr w:rsidR="00AA2A2B" w:rsidRPr="00C66981" w:rsidTr="001A72EB">
        <w:trPr>
          <w:tblCellSpacing w:w="5" w:type="nil"/>
        </w:trPr>
        <w:tc>
          <w:tcPr>
            <w:tcW w:w="4046"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Задачи муниципальной программы</w:t>
            </w:r>
          </w:p>
        </w:tc>
        <w:tc>
          <w:tcPr>
            <w:tcW w:w="4998" w:type="dxa"/>
            <w:tcBorders>
              <w:left w:val="single" w:sz="4" w:space="0" w:color="auto"/>
              <w:bottom w:val="single" w:sz="4" w:space="0" w:color="auto"/>
              <w:right w:val="single" w:sz="4" w:space="0" w:color="auto"/>
            </w:tcBorders>
          </w:tcPr>
          <w:p w:rsidR="00AA2A2B" w:rsidRPr="00C66981" w:rsidRDefault="00290E16" w:rsidP="00AA2A2B">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C66981">
              <w:rPr>
                <w:rFonts w:ascii="Times New Roman" w:eastAsia="Times New Roman" w:hAnsi="Times New Roman" w:cs="Times New Roman"/>
                <w:sz w:val="28"/>
                <w:szCs w:val="28"/>
                <w:lang w:eastAsia="ru-RU"/>
              </w:rPr>
              <w:t>Уплата членских взносов в Ассоциацию «Совет муниципальных образований Ленинградской области»</w:t>
            </w:r>
          </w:p>
        </w:tc>
      </w:tr>
      <w:tr w:rsidR="00AA2A2B" w:rsidRPr="00C66981" w:rsidTr="001A72EB">
        <w:trPr>
          <w:trHeight w:val="400"/>
          <w:tblCellSpacing w:w="5" w:type="nil"/>
        </w:trPr>
        <w:tc>
          <w:tcPr>
            <w:tcW w:w="4046"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Этапы и сроки реализации муниципальной программы</w:t>
            </w:r>
          </w:p>
        </w:tc>
        <w:tc>
          <w:tcPr>
            <w:tcW w:w="4998"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2018-2021 гг.</w:t>
            </w:r>
          </w:p>
          <w:p w:rsidR="00AA2A2B" w:rsidRPr="00C66981" w:rsidRDefault="00AA2A2B" w:rsidP="00AA2A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Реализуется в один этап</w:t>
            </w:r>
          </w:p>
        </w:tc>
      </w:tr>
      <w:tr w:rsidR="00AA2A2B" w:rsidRPr="00C66981" w:rsidTr="001A72EB">
        <w:trPr>
          <w:trHeight w:val="400"/>
          <w:tblCellSpacing w:w="5" w:type="nil"/>
        </w:trPr>
        <w:tc>
          <w:tcPr>
            <w:tcW w:w="4046"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Финансовое обеспечение  муниципальной программы в </w:t>
            </w:r>
            <w:proofErr w:type="spellStart"/>
            <w:r w:rsidRPr="00C66981">
              <w:rPr>
                <w:rFonts w:ascii="Times New Roman" w:eastAsia="Times New Roman" w:hAnsi="Times New Roman" w:cs="Times New Roman"/>
                <w:sz w:val="28"/>
                <w:szCs w:val="28"/>
                <w:lang w:eastAsia="ru-RU"/>
              </w:rPr>
              <w:t>т.ч</w:t>
            </w:r>
            <w:proofErr w:type="spellEnd"/>
            <w:r w:rsidRPr="00C66981">
              <w:rPr>
                <w:rFonts w:ascii="Times New Roman" w:eastAsia="Times New Roman" w:hAnsi="Times New Roman" w:cs="Times New Roman"/>
                <w:sz w:val="28"/>
                <w:szCs w:val="28"/>
                <w:lang w:eastAsia="ru-RU"/>
              </w:rPr>
              <w:t>. по источникам финансирования</w:t>
            </w:r>
          </w:p>
        </w:tc>
        <w:tc>
          <w:tcPr>
            <w:tcW w:w="4998"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Объем финансовых средств, предусмотренных на реализацию программы в 2018-2021 годах, составляет:</w:t>
            </w:r>
          </w:p>
          <w:p w:rsidR="00AA2A2B" w:rsidRPr="00C66981" w:rsidRDefault="00290E16"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12,48 </w:t>
            </w:r>
            <w:r w:rsidR="00AA2A2B" w:rsidRPr="00C66981">
              <w:rPr>
                <w:rFonts w:ascii="Times New Roman" w:eastAsia="Times New Roman" w:hAnsi="Times New Roman" w:cs="Times New Roman"/>
                <w:sz w:val="28"/>
                <w:szCs w:val="28"/>
                <w:lang w:eastAsia="ru-RU"/>
              </w:rPr>
              <w:t>тыс. рублей, в том числе:</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бюджет муниципального образования Пчевское сельское поселение Киришского муниципального района Ленинградской области – </w:t>
            </w:r>
            <w:r w:rsidR="00290E16" w:rsidRPr="00C66981">
              <w:rPr>
                <w:rFonts w:ascii="Times New Roman" w:eastAsia="Times New Roman" w:hAnsi="Times New Roman" w:cs="Times New Roman"/>
                <w:sz w:val="28"/>
                <w:szCs w:val="28"/>
                <w:lang w:eastAsia="ru-RU"/>
              </w:rPr>
              <w:t>12,48</w:t>
            </w:r>
            <w:r w:rsidRPr="00C66981">
              <w:rPr>
                <w:rFonts w:ascii="Times New Roman" w:eastAsia="Times New Roman" w:hAnsi="Times New Roman" w:cs="Times New Roman"/>
                <w:sz w:val="28"/>
                <w:szCs w:val="28"/>
                <w:lang w:eastAsia="ru-RU"/>
              </w:rPr>
              <w:t xml:space="preserve"> тыс. рублей;</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из них:</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2018 год – </w:t>
            </w:r>
            <w:r w:rsidR="00290E16"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 в том числе:</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бюджет муниципального образования Пчевское сельское поселение Киришского муниципального района Ленинградской области – </w:t>
            </w:r>
            <w:r w:rsidR="00290E16"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2019 год – </w:t>
            </w:r>
            <w:r w:rsidR="00290E16"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 в том числе:</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бюджет муниципального образования Пчевское сельское поселение Киришского муниципального района </w:t>
            </w:r>
            <w:r w:rsidRPr="00C66981">
              <w:rPr>
                <w:rFonts w:ascii="Times New Roman" w:eastAsia="Times New Roman" w:hAnsi="Times New Roman" w:cs="Times New Roman"/>
                <w:sz w:val="28"/>
                <w:szCs w:val="28"/>
                <w:lang w:eastAsia="ru-RU"/>
              </w:rPr>
              <w:lastRenderedPageBreak/>
              <w:t xml:space="preserve">Ленинградской области – </w:t>
            </w:r>
            <w:r w:rsidR="00290E16"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2020 год – </w:t>
            </w:r>
            <w:r w:rsidR="00290E16"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 в том числе:</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бюджет муниципального образования Пчевское сельское поселение Киришского муниципального района Ленинградской области – </w:t>
            </w:r>
            <w:r w:rsidR="00290E16"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2021 год – </w:t>
            </w:r>
            <w:r w:rsidR="00290E16"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 в том числе:</w:t>
            </w:r>
          </w:p>
          <w:p w:rsidR="00AA2A2B" w:rsidRPr="00C66981" w:rsidRDefault="00AA2A2B" w:rsidP="00290E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бюджет муниципального образования Пчевское сельское поселение Киришского муниципального района Ленинградской области – </w:t>
            </w:r>
            <w:r w:rsidR="00290E16"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w:t>
            </w:r>
          </w:p>
        </w:tc>
      </w:tr>
      <w:tr w:rsidR="00AA2A2B" w:rsidRPr="00C66981" w:rsidTr="001A72EB">
        <w:trPr>
          <w:trHeight w:val="400"/>
          <w:tblCellSpacing w:w="5" w:type="nil"/>
        </w:trPr>
        <w:tc>
          <w:tcPr>
            <w:tcW w:w="4046" w:type="dxa"/>
            <w:tcBorders>
              <w:left w:val="single" w:sz="4" w:space="0" w:color="auto"/>
              <w:bottom w:val="single" w:sz="4" w:space="0" w:color="auto"/>
              <w:right w:val="single" w:sz="4" w:space="0" w:color="auto"/>
            </w:tcBorders>
          </w:tcPr>
          <w:p w:rsidR="00AA2A2B" w:rsidRPr="00C66981" w:rsidRDefault="00AA2A2B" w:rsidP="00AA2A2B">
            <w:pPr>
              <w:autoSpaceDE w:val="0"/>
              <w:autoSpaceDN w:val="0"/>
              <w:adjustRightInd w:val="0"/>
              <w:spacing w:after="0" w:line="240" w:lineRule="auto"/>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lastRenderedPageBreak/>
              <w:t>Ожидаемые результаты реализации муниципальной программы</w:t>
            </w:r>
          </w:p>
        </w:tc>
        <w:tc>
          <w:tcPr>
            <w:tcW w:w="4998" w:type="dxa"/>
            <w:tcBorders>
              <w:left w:val="single" w:sz="4" w:space="0" w:color="auto"/>
              <w:bottom w:val="single" w:sz="4" w:space="0" w:color="auto"/>
              <w:right w:val="single" w:sz="4" w:space="0" w:color="auto"/>
            </w:tcBorders>
          </w:tcPr>
          <w:p w:rsidR="00AA2A2B" w:rsidRPr="00C66981" w:rsidRDefault="00290E16" w:rsidP="00AA2A2B">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C66981">
              <w:rPr>
                <w:rFonts w:ascii="Times New Roman" w:eastAsia="Calibri" w:hAnsi="Times New Roman" w:cs="Times New Roman"/>
                <w:sz w:val="28"/>
                <w:szCs w:val="28"/>
                <w:lang w:eastAsia="ru-RU"/>
              </w:rPr>
              <w:t>Членство муниципального образования Пчевское сельское поселение в Ассоциации «Совет муниципальных образований Ленинградской области»</w:t>
            </w:r>
          </w:p>
        </w:tc>
      </w:tr>
    </w:tbl>
    <w:p w:rsidR="00AA2A2B" w:rsidRDefault="00AA2A2B"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Default="0079663C" w:rsidP="00AA2A2B">
      <w:pPr>
        <w:spacing w:after="0" w:line="240" w:lineRule="auto"/>
        <w:jc w:val="center"/>
        <w:rPr>
          <w:rFonts w:ascii="Times New Roman" w:eastAsia="Times New Roman" w:hAnsi="Times New Roman" w:cs="Times New Roman"/>
          <w:b/>
          <w:sz w:val="28"/>
          <w:szCs w:val="28"/>
          <w:lang w:eastAsia="ru-RU"/>
        </w:rPr>
      </w:pPr>
    </w:p>
    <w:p w:rsidR="0079663C" w:rsidRPr="00C66981" w:rsidRDefault="0079663C" w:rsidP="00AA2A2B">
      <w:pPr>
        <w:spacing w:after="0" w:line="240" w:lineRule="auto"/>
        <w:jc w:val="center"/>
        <w:rPr>
          <w:rFonts w:ascii="Times New Roman" w:eastAsia="Times New Roman" w:hAnsi="Times New Roman" w:cs="Times New Roman"/>
          <w:b/>
          <w:sz w:val="28"/>
          <w:szCs w:val="28"/>
          <w:lang w:eastAsia="ru-RU"/>
        </w:rPr>
      </w:pPr>
    </w:p>
    <w:p w:rsidR="00AA2A2B" w:rsidRPr="00C66981" w:rsidRDefault="00AA2A2B" w:rsidP="00AA2A2B">
      <w:pPr>
        <w:spacing w:after="0" w:line="240" w:lineRule="auto"/>
        <w:jc w:val="center"/>
        <w:rPr>
          <w:rFonts w:ascii="Times New Roman" w:eastAsia="Times New Roman" w:hAnsi="Times New Roman" w:cs="Times New Roman"/>
          <w:b/>
          <w:sz w:val="28"/>
          <w:szCs w:val="28"/>
          <w:lang w:eastAsia="ru-RU"/>
        </w:rPr>
      </w:pPr>
    </w:p>
    <w:p w:rsidR="00AA2A2B" w:rsidRPr="00C66981" w:rsidRDefault="00C54173" w:rsidP="00AA2A2B">
      <w:pPr>
        <w:spacing w:after="0" w:line="240" w:lineRule="auto"/>
        <w:jc w:val="center"/>
        <w:rPr>
          <w:rFonts w:ascii="Times New Roman" w:eastAsia="Times New Roman" w:hAnsi="Times New Roman" w:cs="Times New Roman"/>
          <w:b/>
          <w:sz w:val="28"/>
          <w:szCs w:val="28"/>
          <w:highlight w:val="yellow"/>
          <w:lang w:eastAsia="ru-RU"/>
        </w:rPr>
      </w:pPr>
      <w:r w:rsidRPr="00C66981">
        <w:rPr>
          <w:rFonts w:ascii="Times New Roman" w:eastAsia="Times New Roman" w:hAnsi="Times New Roman" w:cs="Times New Roman"/>
          <w:b/>
          <w:sz w:val="28"/>
          <w:szCs w:val="28"/>
          <w:lang w:eastAsia="ru-RU"/>
        </w:rPr>
        <w:t>1. Общая характеристика текущего состояния сферы реализации муниципальной программы</w:t>
      </w:r>
    </w:p>
    <w:p w:rsidR="00AA2A2B" w:rsidRPr="00C66981" w:rsidRDefault="00AA2A2B" w:rsidP="00AA2A2B">
      <w:pPr>
        <w:spacing w:after="0" w:line="240" w:lineRule="auto"/>
        <w:jc w:val="center"/>
        <w:rPr>
          <w:rFonts w:ascii="Times New Roman" w:eastAsia="Times New Roman" w:hAnsi="Times New Roman" w:cs="Times New Roman"/>
          <w:sz w:val="28"/>
          <w:szCs w:val="28"/>
          <w:highlight w:val="yellow"/>
          <w:lang w:eastAsia="ru-RU"/>
        </w:rPr>
      </w:pPr>
    </w:p>
    <w:p w:rsidR="00AA2A2B" w:rsidRPr="00C66981" w:rsidRDefault="00C54173" w:rsidP="00AA2A2B">
      <w:pPr>
        <w:spacing w:after="0" w:line="240" w:lineRule="auto"/>
        <w:jc w:val="both"/>
        <w:rPr>
          <w:rFonts w:ascii="Times New Roman" w:eastAsia="Times New Roman" w:hAnsi="Times New Roman" w:cs="Times New Roman"/>
          <w:sz w:val="28"/>
          <w:szCs w:val="28"/>
          <w:highlight w:val="yellow"/>
          <w:lang w:eastAsia="ru-RU"/>
        </w:rPr>
      </w:pPr>
      <w:r w:rsidRPr="00C66981">
        <w:rPr>
          <w:rFonts w:ascii="Times New Roman" w:eastAsia="Times New Roman" w:hAnsi="Times New Roman" w:cs="Times New Roman"/>
          <w:sz w:val="28"/>
          <w:szCs w:val="28"/>
          <w:lang w:eastAsia="ru-RU"/>
        </w:rPr>
        <w:t xml:space="preserve">    В целях улучшения качества осуществляемых полномочий муниципальное образование Пчевское сельское поселение является членом Ассоциации «Совет муниципальных образований Ленинградской области», созданной для организации межмуниципального сотрудничества, координации деятельности членов Совета по решению вопросов местного значения, а также представления защиты экономических и иных общих интересов членов Совета. В рамках данного сотрудничества муниципальное образование Пчевское сельское поселение оплачивает взносы за членство в Ассоциации «Совет муниципальных образований Ленинградской области».</w:t>
      </w:r>
    </w:p>
    <w:p w:rsidR="00AA2A2B" w:rsidRPr="00C66981" w:rsidRDefault="00AA2A2B" w:rsidP="0087366D">
      <w:pPr>
        <w:spacing w:after="0" w:line="240" w:lineRule="auto"/>
        <w:jc w:val="center"/>
        <w:rPr>
          <w:rFonts w:ascii="Times New Roman" w:eastAsia="Times New Roman" w:hAnsi="Times New Roman" w:cs="Times New Roman"/>
          <w:sz w:val="28"/>
          <w:szCs w:val="28"/>
          <w:highlight w:val="yellow"/>
          <w:lang w:eastAsia="ru-RU"/>
        </w:rPr>
      </w:pPr>
      <w:r w:rsidRPr="00C66981">
        <w:rPr>
          <w:rFonts w:ascii="Times New Roman" w:eastAsia="Times New Roman" w:hAnsi="Times New Roman" w:cs="Times New Roman"/>
          <w:b/>
          <w:sz w:val="28"/>
          <w:szCs w:val="28"/>
          <w:lang w:eastAsia="ru-RU"/>
        </w:rPr>
        <w:t>2. Цели, задачи, показатели (индикаторы), конечные результаты, сроки и этапы реализации муниципальной программы</w:t>
      </w:r>
    </w:p>
    <w:p w:rsidR="00AA2A2B" w:rsidRPr="00C66981" w:rsidRDefault="00AA2A2B" w:rsidP="00AA2A2B">
      <w:pPr>
        <w:spacing w:after="0" w:line="240" w:lineRule="auto"/>
        <w:ind w:firstLine="708"/>
        <w:jc w:val="both"/>
        <w:rPr>
          <w:rFonts w:ascii="Times New Roman" w:eastAsia="Times New Roman" w:hAnsi="Times New Roman" w:cs="Times New Roman"/>
          <w:sz w:val="28"/>
          <w:szCs w:val="28"/>
          <w:highlight w:val="yellow"/>
          <w:lang w:eastAsia="ru-RU"/>
        </w:rPr>
      </w:pPr>
      <w:r w:rsidRPr="00C66981">
        <w:rPr>
          <w:rFonts w:ascii="Times New Roman" w:eastAsia="Times New Roman" w:hAnsi="Times New Roman" w:cs="Times New Roman"/>
          <w:sz w:val="28"/>
          <w:szCs w:val="28"/>
          <w:lang w:eastAsia="ru-RU"/>
        </w:rPr>
        <w:t xml:space="preserve">Целью муниципальной программы является создание условий для </w:t>
      </w:r>
      <w:r w:rsidR="0087366D" w:rsidRPr="00C66981">
        <w:rPr>
          <w:rFonts w:ascii="Times New Roman" w:eastAsia="Times New Roman" w:hAnsi="Times New Roman" w:cs="Times New Roman"/>
          <w:sz w:val="28"/>
          <w:szCs w:val="28"/>
          <w:lang w:eastAsia="ru-RU"/>
        </w:rPr>
        <w:t>участия муниципального образования в составе Ассоциации «Совет муниципальных образований Ленинградской области».</w:t>
      </w:r>
    </w:p>
    <w:p w:rsidR="0087366D" w:rsidRPr="00C66981" w:rsidRDefault="00AA2A2B" w:rsidP="00AA2A2B">
      <w:pPr>
        <w:spacing w:after="0" w:line="240" w:lineRule="auto"/>
        <w:ind w:firstLine="708"/>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Задач</w:t>
      </w:r>
      <w:r w:rsidR="0087366D" w:rsidRPr="00C66981">
        <w:rPr>
          <w:rFonts w:ascii="Times New Roman" w:eastAsia="Times New Roman" w:hAnsi="Times New Roman" w:cs="Times New Roman"/>
          <w:sz w:val="28"/>
          <w:szCs w:val="28"/>
          <w:lang w:eastAsia="ru-RU"/>
        </w:rPr>
        <w:t>и</w:t>
      </w:r>
      <w:r w:rsidRPr="00C66981">
        <w:rPr>
          <w:rFonts w:ascii="Times New Roman" w:eastAsia="Times New Roman" w:hAnsi="Times New Roman" w:cs="Times New Roman"/>
          <w:sz w:val="28"/>
          <w:szCs w:val="28"/>
          <w:lang w:eastAsia="ru-RU"/>
        </w:rPr>
        <w:t xml:space="preserve"> муниципальной программы </w:t>
      </w:r>
      <w:r w:rsidR="0087366D" w:rsidRPr="00C66981">
        <w:rPr>
          <w:rFonts w:ascii="Times New Roman" w:eastAsia="Times New Roman" w:hAnsi="Times New Roman" w:cs="Times New Roman"/>
          <w:sz w:val="28"/>
          <w:szCs w:val="28"/>
          <w:lang w:eastAsia="ru-RU"/>
        </w:rPr>
        <w:t>предусматривают мероприятия по уплате членских взносов в Ассоциацию «Совет муниципальных образований Ленинградской области».</w:t>
      </w:r>
    </w:p>
    <w:p w:rsidR="00AA2A2B" w:rsidRPr="00C66981" w:rsidRDefault="00AA2A2B" w:rsidP="00AA2A2B">
      <w:pPr>
        <w:spacing w:after="0" w:line="240" w:lineRule="auto"/>
        <w:ind w:firstLine="708"/>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Достижение цели и решение задачи обеспечивается путем выполнения комплекса мероприятий муниципальной программы «</w:t>
      </w:r>
      <w:r w:rsidR="0087366D" w:rsidRPr="00C66981">
        <w:rPr>
          <w:rFonts w:ascii="Times New Roman" w:eastAsia="Times New Roman" w:hAnsi="Times New Roman" w:cs="Times New Roman"/>
          <w:sz w:val="28"/>
          <w:szCs w:val="28"/>
          <w:lang w:eastAsia="ru-RU"/>
        </w:rPr>
        <w:t>Устойчивое общественное развитие в муниципальном образовании Пчевское сельское поселение</w:t>
      </w:r>
      <w:r w:rsidRPr="00C66981">
        <w:rPr>
          <w:rFonts w:ascii="Times New Roman" w:eastAsia="Times New Roman" w:hAnsi="Times New Roman" w:cs="Times New Roman"/>
          <w:sz w:val="28"/>
          <w:szCs w:val="28"/>
          <w:lang w:eastAsia="ru-RU"/>
        </w:rPr>
        <w:t>», в соответствии с приложением 1 «Перечень основных мероприятий муниципальной программы «</w:t>
      </w:r>
      <w:r w:rsidR="0087366D" w:rsidRPr="00C66981">
        <w:rPr>
          <w:rFonts w:ascii="Times New Roman" w:eastAsia="Times New Roman" w:hAnsi="Times New Roman" w:cs="Times New Roman"/>
          <w:sz w:val="28"/>
          <w:szCs w:val="28"/>
          <w:lang w:eastAsia="ru-RU"/>
        </w:rPr>
        <w:t>Устойчивое общественное развитие в муниципальном образовании Пчевское сельское поселение</w:t>
      </w:r>
      <w:r w:rsidRPr="00C66981">
        <w:rPr>
          <w:rFonts w:ascii="Times New Roman" w:eastAsia="Times New Roman" w:hAnsi="Times New Roman" w:cs="Times New Roman"/>
          <w:sz w:val="28"/>
          <w:szCs w:val="28"/>
          <w:lang w:eastAsia="ru-RU"/>
        </w:rPr>
        <w:t xml:space="preserve">» к Программе. </w:t>
      </w:r>
    </w:p>
    <w:p w:rsidR="00AA2A2B" w:rsidRPr="00C66981" w:rsidRDefault="00AA2A2B" w:rsidP="00AA2A2B">
      <w:pPr>
        <w:spacing w:after="0" w:line="240" w:lineRule="auto"/>
        <w:ind w:firstLine="708"/>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Целевые индикаторы и показатели муниципальной программы:</w:t>
      </w:r>
    </w:p>
    <w:p w:rsidR="00AA2A2B" w:rsidRPr="00C66981" w:rsidRDefault="00AA2A2B" w:rsidP="00AA2A2B">
      <w:pPr>
        <w:spacing w:after="0" w:line="240" w:lineRule="auto"/>
        <w:ind w:firstLine="708"/>
        <w:jc w:val="both"/>
        <w:rPr>
          <w:rFonts w:ascii="Times New Roman" w:eastAsia="Calibri" w:hAnsi="Times New Roman" w:cs="Times New Roman"/>
          <w:sz w:val="28"/>
          <w:szCs w:val="28"/>
          <w:lang w:eastAsia="ru-RU"/>
        </w:rPr>
      </w:pPr>
      <w:r w:rsidRPr="00C66981">
        <w:rPr>
          <w:rFonts w:ascii="Times New Roman" w:eastAsia="Times New Roman" w:hAnsi="Times New Roman" w:cs="Times New Roman"/>
          <w:sz w:val="28"/>
          <w:szCs w:val="28"/>
          <w:lang w:eastAsia="ru-RU"/>
        </w:rPr>
        <w:t>- д</w:t>
      </w:r>
      <w:r w:rsidRPr="00C66981">
        <w:rPr>
          <w:rFonts w:ascii="Times New Roman" w:eastAsia="Calibri" w:hAnsi="Times New Roman" w:cs="Times New Roman"/>
          <w:sz w:val="28"/>
          <w:szCs w:val="28"/>
          <w:lang w:eastAsia="ru-RU"/>
        </w:rPr>
        <w:t xml:space="preserve">оля </w:t>
      </w:r>
      <w:r w:rsidR="0087366D" w:rsidRPr="00C66981">
        <w:rPr>
          <w:rFonts w:ascii="Times New Roman" w:eastAsia="Calibri" w:hAnsi="Times New Roman" w:cs="Times New Roman"/>
          <w:sz w:val="28"/>
          <w:szCs w:val="28"/>
          <w:lang w:eastAsia="ru-RU"/>
        </w:rPr>
        <w:t xml:space="preserve">уплаченных членских взносов </w:t>
      </w:r>
    </w:p>
    <w:p w:rsidR="00AA2A2B" w:rsidRPr="00C66981" w:rsidRDefault="00AA2A2B" w:rsidP="00AA2A2B">
      <w:pPr>
        <w:spacing w:after="0" w:line="240" w:lineRule="auto"/>
        <w:ind w:firstLine="708"/>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Сведения о показателях (индикаторах) муниципальной программы «Стимулирование экономической активности муниципального образования Пчевское сельское поселение» и их значениях представлены в приложении 2.</w:t>
      </w:r>
    </w:p>
    <w:p w:rsidR="00AA2A2B" w:rsidRPr="00C66981" w:rsidRDefault="00AA2A2B" w:rsidP="00AA2A2B">
      <w:pPr>
        <w:spacing w:after="0" w:line="240" w:lineRule="auto"/>
        <w:ind w:firstLine="708"/>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 Сведения о порядке сбора информации и методики расчета показателя (индикатора) муниципальной программы «Стимулирование экономической активности муниципального образования Пче</w:t>
      </w:r>
      <w:r w:rsidR="00AA2249" w:rsidRPr="00C66981">
        <w:rPr>
          <w:rFonts w:ascii="Times New Roman" w:eastAsia="Times New Roman" w:hAnsi="Times New Roman" w:cs="Times New Roman"/>
          <w:sz w:val="28"/>
          <w:szCs w:val="28"/>
          <w:lang w:eastAsia="ru-RU"/>
        </w:rPr>
        <w:t>в</w:t>
      </w:r>
      <w:r w:rsidRPr="00C66981">
        <w:rPr>
          <w:rFonts w:ascii="Times New Roman" w:eastAsia="Times New Roman" w:hAnsi="Times New Roman" w:cs="Times New Roman"/>
          <w:sz w:val="28"/>
          <w:szCs w:val="28"/>
          <w:lang w:eastAsia="ru-RU"/>
        </w:rPr>
        <w:t>ское сельское поселение» приведены в приложении 3 к Программе.</w:t>
      </w:r>
    </w:p>
    <w:p w:rsidR="00AA2A2B" w:rsidRPr="00C66981" w:rsidRDefault="00AA2A2B" w:rsidP="00AA2A2B">
      <w:pPr>
        <w:spacing w:after="0" w:line="240" w:lineRule="auto"/>
        <w:ind w:firstLine="708"/>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Муниципальная программа реализуется в один этап в период 2018-2021 гг.</w:t>
      </w:r>
    </w:p>
    <w:p w:rsidR="00AA2A2B" w:rsidRPr="00C66981" w:rsidRDefault="00AA2A2B" w:rsidP="00AA2A2B">
      <w:pPr>
        <w:spacing w:after="0" w:line="240" w:lineRule="auto"/>
        <w:ind w:firstLine="708"/>
        <w:jc w:val="both"/>
        <w:rPr>
          <w:rFonts w:ascii="Times New Roman" w:eastAsia="Times New Roman" w:hAnsi="Times New Roman" w:cs="Times New Roman"/>
          <w:sz w:val="28"/>
          <w:szCs w:val="28"/>
          <w:lang w:eastAsia="ru-RU"/>
        </w:rPr>
      </w:pPr>
    </w:p>
    <w:p w:rsidR="00AA2A2B" w:rsidRPr="00C66981" w:rsidRDefault="00AA2A2B" w:rsidP="00AA2A2B">
      <w:pPr>
        <w:spacing w:after="0" w:line="240" w:lineRule="auto"/>
        <w:jc w:val="center"/>
        <w:rPr>
          <w:rFonts w:ascii="Times New Roman" w:eastAsia="Times New Roman" w:hAnsi="Times New Roman" w:cs="Times New Roman"/>
          <w:b/>
          <w:sz w:val="28"/>
          <w:szCs w:val="28"/>
          <w:lang w:eastAsia="ru-RU"/>
        </w:rPr>
      </w:pPr>
      <w:r w:rsidRPr="00C66981">
        <w:rPr>
          <w:rFonts w:ascii="Times New Roman" w:eastAsia="Times New Roman" w:hAnsi="Times New Roman" w:cs="Times New Roman"/>
          <w:b/>
          <w:sz w:val="28"/>
          <w:szCs w:val="28"/>
          <w:lang w:eastAsia="ru-RU"/>
        </w:rPr>
        <w:t>3. Прогноз конечных результатов муниципальной программы</w:t>
      </w:r>
    </w:p>
    <w:p w:rsidR="00AA2A2B" w:rsidRPr="00C66981" w:rsidRDefault="00AA2A2B" w:rsidP="00AA2A2B">
      <w:pPr>
        <w:spacing w:after="0" w:line="240" w:lineRule="auto"/>
        <w:jc w:val="center"/>
        <w:rPr>
          <w:rFonts w:ascii="Times New Roman" w:eastAsia="Times New Roman" w:hAnsi="Times New Roman" w:cs="Times New Roman"/>
          <w:sz w:val="28"/>
          <w:szCs w:val="28"/>
          <w:lang w:eastAsia="ru-RU"/>
        </w:rPr>
      </w:pPr>
    </w:p>
    <w:p w:rsidR="00AA2A2B" w:rsidRPr="00C66981" w:rsidRDefault="00AA2A2B" w:rsidP="00AA2A2B">
      <w:pPr>
        <w:spacing w:after="0" w:line="240" w:lineRule="auto"/>
        <w:ind w:firstLine="708"/>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В результате выполнения мероприятий муниципальной программы планируется следующее:</w:t>
      </w:r>
    </w:p>
    <w:p w:rsidR="00AA2A2B" w:rsidRPr="00C66981" w:rsidRDefault="00AA2A2B" w:rsidP="00AA2A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6981">
        <w:rPr>
          <w:rFonts w:ascii="Times New Roman" w:eastAsia="Calibri" w:hAnsi="Times New Roman" w:cs="Times New Roman"/>
          <w:sz w:val="28"/>
          <w:szCs w:val="28"/>
          <w:lang w:eastAsia="ru-RU"/>
        </w:rPr>
        <w:t xml:space="preserve">- </w:t>
      </w:r>
      <w:r w:rsidR="003A2C72" w:rsidRPr="00C66981">
        <w:rPr>
          <w:rFonts w:ascii="Times New Roman" w:eastAsia="Calibri" w:hAnsi="Times New Roman" w:cs="Times New Roman"/>
          <w:sz w:val="28"/>
          <w:szCs w:val="28"/>
          <w:lang w:eastAsia="ru-RU"/>
        </w:rPr>
        <w:t>Членство</w:t>
      </w:r>
      <w:r w:rsidR="00642A69" w:rsidRPr="00C66981">
        <w:rPr>
          <w:rFonts w:ascii="Times New Roman" w:eastAsia="Calibri" w:hAnsi="Times New Roman" w:cs="Times New Roman"/>
          <w:sz w:val="28"/>
          <w:szCs w:val="28"/>
          <w:lang w:eastAsia="ru-RU"/>
        </w:rPr>
        <w:t xml:space="preserve"> муниципального образования Пчевское сельское поселение</w:t>
      </w:r>
      <w:r w:rsidR="003A2C72" w:rsidRPr="00C66981">
        <w:rPr>
          <w:rFonts w:ascii="Times New Roman" w:eastAsia="Calibri" w:hAnsi="Times New Roman" w:cs="Times New Roman"/>
          <w:sz w:val="28"/>
          <w:szCs w:val="28"/>
          <w:lang w:eastAsia="ru-RU"/>
        </w:rPr>
        <w:t xml:space="preserve"> в Ассоциации «Совет муниципальных образований Ленинградской области»</w:t>
      </w:r>
    </w:p>
    <w:p w:rsidR="0087366D" w:rsidRPr="00C66981" w:rsidRDefault="0087366D" w:rsidP="00AA2A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A2A2B" w:rsidRPr="00C66981" w:rsidRDefault="00AA2A2B" w:rsidP="00AA2A2B">
      <w:pPr>
        <w:spacing w:after="0" w:line="240" w:lineRule="auto"/>
        <w:jc w:val="center"/>
        <w:rPr>
          <w:rFonts w:ascii="Times New Roman" w:eastAsia="Times New Roman" w:hAnsi="Times New Roman" w:cs="Times New Roman"/>
          <w:b/>
          <w:sz w:val="28"/>
          <w:szCs w:val="28"/>
          <w:lang w:eastAsia="ru-RU"/>
        </w:rPr>
      </w:pPr>
      <w:r w:rsidRPr="00C66981">
        <w:rPr>
          <w:rFonts w:ascii="Times New Roman" w:eastAsia="Times New Roman" w:hAnsi="Times New Roman" w:cs="Times New Roman"/>
          <w:b/>
          <w:sz w:val="28"/>
          <w:szCs w:val="28"/>
          <w:lang w:eastAsia="ru-RU"/>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AA2A2B" w:rsidRPr="00C66981" w:rsidRDefault="00AA2A2B" w:rsidP="00AA2A2B">
      <w:pPr>
        <w:spacing w:after="0" w:line="240" w:lineRule="auto"/>
        <w:jc w:val="center"/>
        <w:rPr>
          <w:rFonts w:ascii="Times New Roman" w:eastAsia="Times New Roman" w:hAnsi="Times New Roman" w:cs="Times New Roman"/>
          <w:b/>
          <w:sz w:val="28"/>
          <w:szCs w:val="28"/>
          <w:lang w:eastAsia="ru-RU"/>
        </w:rPr>
      </w:pPr>
    </w:p>
    <w:p w:rsidR="00AA2A2B" w:rsidRPr="00C66981" w:rsidRDefault="00AA2A2B" w:rsidP="00AA2A2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lastRenderedPageBreak/>
        <w:t>Объем финансовых средств, предусмотренных на реализацию программы в 2018-2021 годах, составляет:</w:t>
      </w:r>
    </w:p>
    <w:p w:rsidR="00AA2A2B" w:rsidRPr="00C66981" w:rsidRDefault="0087366D"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12,48</w:t>
      </w:r>
      <w:r w:rsidR="00AA2A2B" w:rsidRPr="00C66981">
        <w:rPr>
          <w:rFonts w:ascii="Times New Roman" w:eastAsia="Times New Roman" w:hAnsi="Times New Roman" w:cs="Times New Roman"/>
          <w:sz w:val="28"/>
          <w:szCs w:val="28"/>
          <w:lang w:eastAsia="ru-RU"/>
        </w:rPr>
        <w:t xml:space="preserve"> тыс. рублей, в том числе:</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бюджет муниципального образования Пчевское сельское поселение Киришского муниципального района Ленинградской области – </w:t>
      </w:r>
      <w:r w:rsidR="0087366D" w:rsidRPr="00C66981">
        <w:rPr>
          <w:rFonts w:ascii="Times New Roman" w:eastAsia="Times New Roman" w:hAnsi="Times New Roman" w:cs="Times New Roman"/>
          <w:sz w:val="28"/>
          <w:szCs w:val="28"/>
          <w:lang w:eastAsia="ru-RU"/>
        </w:rPr>
        <w:t>12,48</w:t>
      </w:r>
      <w:r w:rsidRPr="00C66981">
        <w:rPr>
          <w:rFonts w:ascii="Times New Roman" w:eastAsia="Times New Roman" w:hAnsi="Times New Roman" w:cs="Times New Roman"/>
          <w:sz w:val="28"/>
          <w:szCs w:val="28"/>
          <w:lang w:eastAsia="ru-RU"/>
        </w:rPr>
        <w:t xml:space="preserve"> тыс. рублей;</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из них:</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2018 год – </w:t>
      </w:r>
      <w:r w:rsidR="0068123E"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 в том числе:</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бюджет муниципального образования Пчевское сельское поселение Киришского муниципального района Ленинградской области –</w:t>
      </w:r>
      <w:r w:rsidR="0068123E"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2019 год – </w:t>
      </w:r>
      <w:r w:rsidR="0068123E"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 в том числе:</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бюджет муниципального образования Пчевское сельское поселение Киришского муниципального района Ленинградской области – </w:t>
      </w:r>
      <w:r w:rsidR="0068123E"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2020 год – </w:t>
      </w:r>
      <w:r w:rsidR="0068123E"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 в том числе:</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бюджет муниципального образования Пчевское сельское поселение Киришского муниципального района Ленинградской области – </w:t>
      </w:r>
      <w:r w:rsidR="0068123E"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w:t>
      </w:r>
    </w:p>
    <w:p w:rsidR="00AA2A2B" w:rsidRPr="00C66981" w:rsidRDefault="00AA2A2B" w:rsidP="00AA2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2021 год – </w:t>
      </w:r>
      <w:r w:rsidR="0068123E"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 в том числе:</w:t>
      </w:r>
    </w:p>
    <w:p w:rsidR="00AA2A2B" w:rsidRPr="00C66981" w:rsidRDefault="00AA2A2B" w:rsidP="00AA2A2B">
      <w:pPr>
        <w:spacing w:after="0" w:line="240" w:lineRule="auto"/>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 xml:space="preserve">бюджет муниципального образования Пчевское сельское поселение Киришского муниципального района Ленинградской области – </w:t>
      </w:r>
      <w:r w:rsidR="0068123E" w:rsidRPr="00C66981">
        <w:rPr>
          <w:rFonts w:ascii="Times New Roman" w:eastAsia="Times New Roman" w:hAnsi="Times New Roman" w:cs="Times New Roman"/>
          <w:sz w:val="28"/>
          <w:szCs w:val="28"/>
          <w:lang w:eastAsia="ru-RU"/>
        </w:rPr>
        <w:t>3,12</w:t>
      </w:r>
      <w:r w:rsidRPr="00C66981">
        <w:rPr>
          <w:rFonts w:ascii="Times New Roman" w:eastAsia="Times New Roman" w:hAnsi="Times New Roman" w:cs="Times New Roman"/>
          <w:sz w:val="28"/>
          <w:szCs w:val="28"/>
          <w:lang w:eastAsia="ru-RU"/>
        </w:rPr>
        <w:t xml:space="preserve">  тыс. рублей.</w:t>
      </w:r>
    </w:p>
    <w:p w:rsidR="00AA2A2B" w:rsidRPr="00C66981" w:rsidRDefault="00AA2A2B" w:rsidP="00AA2A2B">
      <w:pPr>
        <w:spacing w:after="0" w:line="240" w:lineRule="auto"/>
        <w:ind w:firstLine="708"/>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План реализации муниципальной программы «</w:t>
      </w:r>
      <w:r w:rsidR="0053534B" w:rsidRPr="00C66981">
        <w:rPr>
          <w:rFonts w:ascii="Times New Roman" w:eastAsia="Times New Roman" w:hAnsi="Times New Roman" w:cs="Times New Roman"/>
          <w:sz w:val="28"/>
          <w:szCs w:val="28"/>
          <w:lang w:eastAsia="ru-RU"/>
        </w:rPr>
        <w:t xml:space="preserve">Устойчивое общественное развитие в </w:t>
      </w:r>
      <w:r w:rsidRPr="00C66981">
        <w:rPr>
          <w:rFonts w:ascii="Times New Roman" w:eastAsia="Times New Roman" w:hAnsi="Times New Roman" w:cs="Times New Roman"/>
          <w:sz w:val="28"/>
          <w:szCs w:val="28"/>
          <w:lang w:eastAsia="ru-RU"/>
        </w:rPr>
        <w:t>муниципально</w:t>
      </w:r>
      <w:r w:rsidR="0053534B" w:rsidRPr="00C66981">
        <w:rPr>
          <w:rFonts w:ascii="Times New Roman" w:eastAsia="Times New Roman" w:hAnsi="Times New Roman" w:cs="Times New Roman"/>
          <w:sz w:val="28"/>
          <w:szCs w:val="28"/>
          <w:lang w:eastAsia="ru-RU"/>
        </w:rPr>
        <w:t>м</w:t>
      </w:r>
      <w:r w:rsidRPr="00C66981">
        <w:rPr>
          <w:rFonts w:ascii="Times New Roman" w:eastAsia="Times New Roman" w:hAnsi="Times New Roman" w:cs="Times New Roman"/>
          <w:sz w:val="28"/>
          <w:szCs w:val="28"/>
          <w:lang w:eastAsia="ru-RU"/>
        </w:rPr>
        <w:t xml:space="preserve"> образовани</w:t>
      </w:r>
      <w:r w:rsidR="0053534B" w:rsidRPr="00C66981">
        <w:rPr>
          <w:rFonts w:ascii="Times New Roman" w:eastAsia="Times New Roman" w:hAnsi="Times New Roman" w:cs="Times New Roman"/>
          <w:sz w:val="28"/>
          <w:szCs w:val="28"/>
          <w:lang w:eastAsia="ru-RU"/>
        </w:rPr>
        <w:t>и</w:t>
      </w:r>
      <w:r w:rsidRPr="00C66981">
        <w:rPr>
          <w:rFonts w:ascii="Times New Roman" w:eastAsia="Times New Roman" w:hAnsi="Times New Roman" w:cs="Times New Roman"/>
          <w:sz w:val="28"/>
          <w:szCs w:val="28"/>
          <w:lang w:eastAsia="ru-RU"/>
        </w:rPr>
        <w:t xml:space="preserve"> Пчевское сельское поселение» с указанием сроков реализации и планируемых объемов финансирования представлен в приложении 4 к Программе. </w:t>
      </w:r>
    </w:p>
    <w:p w:rsidR="00AA2A2B" w:rsidRPr="00C66981" w:rsidRDefault="00AA2A2B" w:rsidP="00AA2A2B">
      <w:pPr>
        <w:spacing w:after="0" w:line="240" w:lineRule="auto"/>
        <w:jc w:val="both"/>
        <w:rPr>
          <w:rFonts w:ascii="Times New Roman" w:eastAsia="Times New Roman" w:hAnsi="Times New Roman" w:cs="Times New Roman"/>
          <w:sz w:val="28"/>
          <w:szCs w:val="28"/>
          <w:lang w:eastAsia="ru-RU"/>
        </w:rPr>
      </w:pPr>
    </w:p>
    <w:p w:rsidR="00AA2A2B" w:rsidRPr="00C66981" w:rsidRDefault="00AA2A2B" w:rsidP="00AA2A2B">
      <w:pPr>
        <w:spacing w:after="0" w:line="240" w:lineRule="auto"/>
        <w:jc w:val="center"/>
        <w:rPr>
          <w:rFonts w:ascii="Times New Roman" w:eastAsia="Times New Roman" w:hAnsi="Times New Roman" w:cs="Times New Roman"/>
          <w:b/>
          <w:sz w:val="28"/>
          <w:szCs w:val="28"/>
          <w:lang w:eastAsia="ru-RU"/>
        </w:rPr>
      </w:pPr>
      <w:r w:rsidRPr="00C66981">
        <w:rPr>
          <w:rFonts w:ascii="Times New Roman" w:eastAsia="Times New Roman" w:hAnsi="Times New Roman" w:cs="Times New Roman"/>
          <w:b/>
          <w:sz w:val="28"/>
          <w:szCs w:val="28"/>
          <w:lang w:eastAsia="ru-RU"/>
        </w:rPr>
        <w:t>5. Анализ рисков реализации муниципальной программы и описание мер по минимизации их негативного влияния</w:t>
      </w:r>
    </w:p>
    <w:p w:rsidR="00AA2A2B" w:rsidRPr="00C66981" w:rsidRDefault="00AA2A2B" w:rsidP="00AA2A2B">
      <w:pPr>
        <w:spacing w:after="0" w:line="240" w:lineRule="auto"/>
        <w:jc w:val="both"/>
        <w:rPr>
          <w:rFonts w:ascii="Times New Roman" w:eastAsia="Times New Roman" w:hAnsi="Times New Roman" w:cs="Times New Roman"/>
          <w:sz w:val="28"/>
          <w:szCs w:val="28"/>
          <w:lang w:eastAsia="ru-RU"/>
        </w:rPr>
      </w:pPr>
    </w:p>
    <w:p w:rsidR="00AA2A2B" w:rsidRPr="00C66981" w:rsidRDefault="00AA2A2B" w:rsidP="00AA2A2B">
      <w:pPr>
        <w:spacing w:after="0" w:line="240" w:lineRule="auto"/>
        <w:ind w:firstLine="709"/>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color w:val="000000"/>
          <w:sz w:val="28"/>
          <w:szCs w:val="28"/>
          <w:lang w:eastAsia="ru-RU"/>
        </w:rPr>
        <w:t xml:space="preserve">В ходе реализации мероприятий Программы могут возникнуть </w:t>
      </w:r>
      <w:r w:rsidRPr="00C66981">
        <w:rPr>
          <w:rFonts w:ascii="Times New Roman" w:eastAsia="Times New Roman" w:hAnsi="Times New Roman" w:cs="Times New Roman"/>
          <w:sz w:val="28"/>
          <w:szCs w:val="28"/>
          <w:lang w:eastAsia="ru-RU"/>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AA2A2B" w:rsidRPr="00C66981" w:rsidRDefault="00AA2A2B" w:rsidP="00AA2A2B">
      <w:pPr>
        <w:spacing w:after="0" w:line="240" w:lineRule="auto"/>
        <w:ind w:firstLine="709"/>
        <w:jc w:val="both"/>
        <w:rPr>
          <w:rFonts w:ascii="Times New Roman" w:eastAsia="Times New Roman" w:hAnsi="Times New Roman" w:cs="Times New Roman"/>
          <w:color w:val="000000"/>
          <w:sz w:val="28"/>
          <w:szCs w:val="28"/>
          <w:lang w:eastAsia="ru-RU"/>
        </w:rPr>
      </w:pPr>
      <w:r w:rsidRPr="00C66981">
        <w:rPr>
          <w:rFonts w:ascii="Times New Roman" w:eastAsia="Times New Roman" w:hAnsi="Times New Roman" w:cs="Times New Roman"/>
          <w:color w:val="000000"/>
          <w:sz w:val="28"/>
          <w:szCs w:val="28"/>
          <w:lang w:eastAsia="ru-RU"/>
        </w:rPr>
        <w:t>Оценка данных рисков – риски средние.</w:t>
      </w:r>
    </w:p>
    <w:p w:rsidR="00AA2A2B" w:rsidRPr="00C66981" w:rsidRDefault="00AA2A2B" w:rsidP="00AA2A2B">
      <w:pPr>
        <w:spacing w:after="0" w:line="240" w:lineRule="auto"/>
        <w:ind w:firstLine="708"/>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color w:val="000000"/>
          <w:sz w:val="28"/>
          <w:szCs w:val="28"/>
          <w:lang w:eastAsia="ru-RU"/>
        </w:rPr>
        <w:t>Управление рисками предполагает проведение мероприятий по мониторингу, своевременному обнаружению и оценке влияния рисков</w:t>
      </w:r>
      <w:r w:rsidRPr="00C66981">
        <w:rPr>
          <w:rFonts w:ascii="Times New Roman" w:eastAsia="Times New Roman" w:hAnsi="Times New Roman" w:cs="Times New Roman"/>
          <w:sz w:val="28"/>
          <w:szCs w:val="28"/>
          <w:lang w:eastAsia="ru-RU"/>
        </w:rPr>
        <w:t>.</w:t>
      </w:r>
    </w:p>
    <w:p w:rsidR="00AA2A2B" w:rsidRPr="00C66981" w:rsidRDefault="00AA2A2B" w:rsidP="00AA2A2B">
      <w:pPr>
        <w:spacing w:after="0" w:line="240" w:lineRule="auto"/>
        <w:jc w:val="both"/>
        <w:rPr>
          <w:rFonts w:ascii="Times New Roman" w:eastAsia="Times New Roman" w:hAnsi="Times New Roman" w:cs="Times New Roman"/>
          <w:sz w:val="28"/>
          <w:szCs w:val="28"/>
          <w:lang w:eastAsia="ru-RU"/>
        </w:rPr>
      </w:pPr>
    </w:p>
    <w:p w:rsidR="00AA2A2B" w:rsidRPr="00C66981" w:rsidRDefault="00AA2A2B" w:rsidP="00AA2A2B">
      <w:pPr>
        <w:spacing w:after="0" w:line="240" w:lineRule="auto"/>
        <w:jc w:val="center"/>
        <w:rPr>
          <w:rFonts w:ascii="Times New Roman" w:eastAsia="Times New Roman" w:hAnsi="Times New Roman" w:cs="Times New Roman"/>
          <w:b/>
          <w:sz w:val="28"/>
          <w:szCs w:val="28"/>
          <w:lang w:eastAsia="ru-RU"/>
        </w:rPr>
      </w:pPr>
      <w:r w:rsidRPr="00C66981">
        <w:rPr>
          <w:rFonts w:ascii="Times New Roman" w:eastAsia="Times New Roman" w:hAnsi="Times New Roman" w:cs="Times New Roman"/>
          <w:b/>
          <w:sz w:val="28"/>
          <w:szCs w:val="28"/>
          <w:lang w:eastAsia="ru-RU"/>
        </w:rPr>
        <w:t>6. Методика оценки эффективности муниципальной программы</w:t>
      </w:r>
    </w:p>
    <w:p w:rsidR="00AA2A2B" w:rsidRPr="00C66981" w:rsidRDefault="00AA2A2B" w:rsidP="00AA2A2B">
      <w:pPr>
        <w:spacing w:after="0" w:line="240" w:lineRule="auto"/>
        <w:jc w:val="both"/>
        <w:rPr>
          <w:rFonts w:ascii="Times New Roman" w:eastAsia="Times New Roman" w:hAnsi="Times New Roman" w:cs="Times New Roman"/>
          <w:sz w:val="28"/>
          <w:szCs w:val="28"/>
          <w:lang w:eastAsia="ru-RU"/>
        </w:rPr>
      </w:pPr>
    </w:p>
    <w:p w:rsidR="00AA2A2B" w:rsidRPr="00C66981" w:rsidRDefault="00AA2A2B" w:rsidP="00AA2A2B">
      <w:pPr>
        <w:spacing w:after="0" w:line="240" w:lineRule="auto"/>
        <w:ind w:firstLine="708"/>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Оценка эффективности реализации муниципальной программы проводится на основе:</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bookmarkStart w:id="1" w:name="sub_1101"/>
      <w:r w:rsidRPr="00C66981">
        <w:rPr>
          <w:rFonts w:ascii="Times New Roman" w:eastAsia="Times New Roman" w:hAnsi="Times New Roman" w:cs="Times New Roman"/>
          <w:sz w:val="28"/>
          <w:szCs w:val="28"/>
          <w:lang w:eastAsia="ru-RU"/>
        </w:rPr>
        <w:t xml:space="preserve">1) оценки степени достижения целей и решения задач муниципальной программы в целом путем сопоставления фактически достигнутых значений </w:t>
      </w:r>
      <w:r w:rsidRPr="00C66981">
        <w:rPr>
          <w:rFonts w:ascii="Times New Roman" w:eastAsia="Times New Roman" w:hAnsi="Times New Roman" w:cs="Times New Roman"/>
          <w:sz w:val="28"/>
          <w:szCs w:val="28"/>
          <w:lang w:eastAsia="ru-RU"/>
        </w:rPr>
        <w:lastRenderedPageBreak/>
        <w:t xml:space="preserve">индикаторов муниципальной программы и их плановых значений, приведенных в Приложении </w:t>
      </w:r>
      <w:r w:rsidR="0068123E" w:rsidRPr="00C66981">
        <w:rPr>
          <w:rFonts w:ascii="Times New Roman" w:eastAsia="Times New Roman" w:hAnsi="Times New Roman" w:cs="Times New Roman"/>
          <w:sz w:val="28"/>
          <w:szCs w:val="28"/>
          <w:lang w:eastAsia="ru-RU"/>
        </w:rPr>
        <w:t>2</w:t>
      </w:r>
      <w:r w:rsidRPr="00C66981">
        <w:rPr>
          <w:rFonts w:ascii="Times New Roman" w:eastAsia="Times New Roman" w:hAnsi="Times New Roman" w:cs="Times New Roman"/>
          <w:sz w:val="28"/>
          <w:szCs w:val="28"/>
          <w:lang w:eastAsia="ru-RU"/>
        </w:rPr>
        <w:t>, по формуле:</w:t>
      </w:r>
    </w:p>
    <w:bookmarkEnd w:id="1"/>
    <w:p w:rsidR="00AA2A2B" w:rsidRPr="00C66981" w:rsidRDefault="00AA2A2B" w:rsidP="00AA2A2B">
      <w:pPr>
        <w:spacing w:after="0" w:line="240" w:lineRule="auto"/>
        <w:jc w:val="center"/>
        <w:rPr>
          <w:rFonts w:ascii="Times New Roman" w:eastAsia="Times New Roman" w:hAnsi="Times New Roman" w:cs="Times New Roman"/>
          <w:sz w:val="28"/>
          <w:szCs w:val="28"/>
          <w:lang w:eastAsia="ru-RU"/>
        </w:rPr>
      </w:pPr>
      <w:proofErr w:type="spellStart"/>
      <w:r w:rsidRPr="00C66981">
        <w:rPr>
          <w:rFonts w:ascii="Times New Roman" w:eastAsia="Times New Roman" w:hAnsi="Times New Roman" w:cs="Times New Roman"/>
          <w:sz w:val="28"/>
          <w:szCs w:val="28"/>
          <w:lang w:eastAsia="ru-RU"/>
        </w:rPr>
        <w:t>С</w:t>
      </w:r>
      <w:r w:rsidRPr="00C66981">
        <w:rPr>
          <w:rFonts w:ascii="Times New Roman" w:eastAsia="Times New Roman" w:hAnsi="Times New Roman" w:cs="Times New Roman"/>
          <w:sz w:val="28"/>
          <w:szCs w:val="28"/>
          <w:vertAlign w:val="subscript"/>
          <w:lang w:eastAsia="ru-RU"/>
        </w:rPr>
        <w:t>д</w:t>
      </w:r>
      <w:proofErr w:type="spellEnd"/>
      <w:r w:rsidRPr="00C66981">
        <w:rPr>
          <w:rFonts w:ascii="Times New Roman" w:eastAsia="Times New Roman" w:hAnsi="Times New Roman" w:cs="Times New Roman"/>
          <w:sz w:val="28"/>
          <w:szCs w:val="28"/>
          <w:lang w:eastAsia="ru-RU"/>
        </w:rPr>
        <w:t xml:space="preserve"> = </w:t>
      </w:r>
      <w:proofErr w:type="spellStart"/>
      <w:r w:rsidRPr="00C66981">
        <w:rPr>
          <w:rFonts w:ascii="Times New Roman" w:eastAsia="Times New Roman" w:hAnsi="Times New Roman" w:cs="Times New Roman"/>
          <w:sz w:val="28"/>
          <w:szCs w:val="28"/>
          <w:lang w:eastAsia="ru-RU"/>
        </w:rPr>
        <w:t>З</w:t>
      </w:r>
      <w:r w:rsidRPr="00C66981">
        <w:rPr>
          <w:rFonts w:ascii="Times New Roman" w:eastAsia="Times New Roman" w:hAnsi="Times New Roman" w:cs="Times New Roman"/>
          <w:sz w:val="28"/>
          <w:szCs w:val="28"/>
          <w:vertAlign w:val="subscript"/>
          <w:lang w:eastAsia="ru-RU"/>
        </w:rPr>
        <w:t>ф</w:t>
      </w:r>
      <w:proofErr w:type="spellEnd"/>
      <w:r w:rsidRPr="00C66981">
        <w:rPr>
          <w:rFonts w:ascii="Times New Roman" w:eastAsia="Times New Roman" w:hAnsi="Times New Roman" w:cs="Times New Roman"/>
          <w:sz w:val="28"/>
          <w:szCs w:val="28"/>
          <w:lang w:eastAsia="ru-RU"/>
        </w:rPr>
        <w:t>/</w:t>
      </w:r>
      <w:proofErr w:type="spellStart"/>
      <w:r w:rsidRPr="00C66981">
        <w:rPr>
          <w:rFonts w:ascii="Times New Roman" w:eastAsia="Times New Roman" w:hAnsi="Times New Roman" w:cs="Times New Roman"/>
          <w:sz w:val="28"/>
          <w:szCs w:val="28"/>
          <w:lang w:eastAsia="ru-RU"/>
        </w:rPr>
        <w:t>З</w:t>
      </w:r>
      <w:r w:rsidRPr="00C66981">
        <w:rPr>
          <w:rFonts w:ascii="Times New Roman" w:eastAsia="Times New Roman" w:hAnsi="Times New Roman" w:cs="Times New Roman"/>
          <w:sz w:val="28"/>
          <w:szCs w:val="28"/>
          <w:vertAlign w:val="subscript"/>
          <w:lang w:eastAsia="ru-RU"/>
        </w:rPr>
        <w:t>п</w:t>
      </w:r>
      <w:proofErr w:type="spellEnd"/>
      <w:r w:rsidRPr="00C66981">
        <w:rPr>
          <w:rFonts w:ascii="Times New Roman" w:eastAsia="Times New Roman" w:hAnsi="Times New Roman" w:cs="Times New Roman"/>
          <w:sz w:val="28"/>
          <w:szCs w:val="28"/>
          <w:lang w:eastAsia="ru-RU"/>
        </w:rPr>
        <w:t>*100%,</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где:</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proofErr w:type="spellStart"/>
      <w:r w:rsidRPr="00C66981">
        <w:rPr>
          <w:rFonts w:ascii="Times New Roman" w:eastAsia="Times New Roman" w:hAnsi="Times New Roman" w:cs="Times New Roman"/>
          <w:sz w:val="28"/>
          <w:szCs w:val="28"/>
          <w:lang w:eastAsia="ru-RU"/>
        </w:rPr>
        <w:t>С</w:t>
      </w:r>
      <w:r w:rsidRPr="00C66981">
        <w:rPr>
          <w:rFonts w:ascii="Times New Roman" w:eastAsia="Times New Roman" w:hAnsi="Times New Roman" w:cs="Times New Roman"/>
          <w:sz w:val="28"/>
          <w:szCs w:val="28"/>
          <w:vertAlign w:val="subscript"/>
          <w:lang w:eastAsia="ru-RU"/>
        </w:rPr>
        <w:t>д</w:t>
      </w:r>
      <w:proofErr w:type="spellEnd"/>
      <w:r w:rsidRPr="00C66981">
        <w:rPr>
          <w:rFonts w:ascii="Times New Roman" w:eastAsia="Times New Roman" w:hAnsi="Times New Roman" w:cs="Times New Roman"/>
          <w:sz w:val="28"/>
          <w:szCs w:val="28"/>
          <w:lang w:eastAsia="ru-RU"/>
        </w:rPr>
        <w:t xml:space="preserve"> – степень достижения целей (решения задач);</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proofErr w:type="spellStart"/>
      <w:r w:rsidRPr="00C66981">
        <w:rPr>
          <w:rFonts w:ascii="Times New Roman" w:eastAsia="Times New Roman" w:hAnsi="Times New Roman" w:cs="Times New Roman"/>
          <w:sz w:val="28"/>
          <w:szCs w:val="28"/>
          <w:lang w:eastAsia="ru-RU"/>
        </w:rPr>
        <w:t>З</w:t>
      </w:r>
      <w:r w:rsidRPr="00C66981">
        <w:rPr>
          <w:rFonts w:ascii="Times New Roman" w:eastAsia="Times New Roman" w:hAnsi="Times New Roman" w:cs="Times New Roman"/>
          <w:sz w:val="28"/>
          <w:szCs w:val="28"/>
          <w:vertAlign w:val="subscript"/>
          <w:lang w:eastAsia="ru-RU"/>
        </w:rPr>
        <w:t>ф</w:t>
      </w:r>
      <w:proofErr w:type="spellEnd"/>
      <w:r w:rsidRPr="00C66981">
        <w:rPr>
          <w:rFonts w:ascii="Times New Roman" w:eastAsia="Times New Roman" w:hAnsi="Times New Roman" w:cs="Times New Roman"/>
          <w:sz w:val="28"/>
          <w:szCs w:val="28"/>
          <w:lang w:eastAsia="ru-RU"/>
        </w:rPr>
        <w:t xml:space="preserve"> – фактическое значение индикатора (показателя) муниципальной программы;</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proofErr w:type="spellStart"/>
      <w:r w:rsidRPr="00C66981">
        <w:rPr>
          <w:rFonts w:ascii="Times New Roman" w:eastAsia="Times New Roman" w:hAnsi="Times New Roman" w:cs="Times New Roman"/>
          <w:sz w:val="28"/>
          <w:szCs w:val="28"/>
          <w:lang w:eastAsia="ru-RU"/>
        </w:rPr>
        <w:t>З</w:t>
      </w:r>
      <w:r w:rsidRPr="00C66981">
        <w:rPr>
          <w:rFonts w:ascii="Times New Roman" w:eastAsia="Times New Roman" w:hAnsi="Times New Roman" w:cs="Times New Roman"/>
          <w:sz w:val="28"/>
          <w:szCs w:val="28"/>
          <w:vertAlign w:val="subscript"/>
          <w:lang w:eastAsia="ru-RU"/>
        </w:rPr>
        <w:t>п</w:t>
      </w:r>
      <w:proofErr w:type="spellEnd"/>
      <w:r w:rsidRPr="00C66981">
        <w:rPr>
          <w:rFonts w:ascii="Times New Roman" w:eastAsia="Times New Roman" w:hAnsi="Times New Roman" w:cs="Times New Roman"/>
          <w:sz w:val="28"/>
          <w:szCs w:val="28"/>
          <w:lang w:eastAsia="ru-RU"/>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AA2A2B" w:rsidRPr="00C66981" w:rsidRDefault="00AA2A2B" w:rsidP="00AA2A2B">
      <w:pPr>
        <w:spacing w:after="0" w:line="240" w:lineRule="auto"/>
        <w:jc w:val="center"/>
        <w:rPr>
          <w:rFonts w:ascii="Times New Roman" w:eastAsia="Times New Roman" w:hAnsi="Times New Roman" w:cs="Times New Roman"/>
          <w:sz w:val="28"/>
          <w:szCs w:val="28"/>
          <w:lang w:eastAsia="ru-RU"/>
        </w:rPr>
      </w:pPr>
      <w:proofErr w:type="spellStart"/>
      <w:r w:rsidRPr="00C66981">
        <w:rPr>
          <w:rFonts w:ascii="Times New Roman" w:eastAsia="Times New Roman" w:hAnsi="Times New Roman" w:cs="Times New Roman"/>
          <w:sz w:val="28"/>
          <w:szCs w:val="28"/>
          <w:lang w:eastAsia="ru-RU"/>
        </w:rPr>
        <w:t>С</w:t>
      </w:r>
      <w:r w:rsidRPr="00C66981">
        <w:rPr>
          <w:rFonts w:ascii="Times New Roman" w:eastAsia="Times New Roman" w:hAnsi="Times New Roman" w:cs="Times New Roman"/>
          <w:sz w:val="28"/>
          <w:szCs w:val="28"/>
          <w:vertAlign w:val="subscript"/>
          <w:lang w:eastAsia="ru-RU"/>
        </w:rPr>
        <w:t>д</w:t>
      </w:r>
      <w:proofErr w:type="spellEnd"/>
      <w:r w:rsidRPr="00C66981">
        <w:rPr>
          <w:rFonts w:ascii="Times New Roman" w:eastAsia="Times New Roman" w:hAnsi="Times New Roman" w:cs="Times New Roman"/>
          <w:sz w:val="28"/>
          <w:szCs w:val="28"/>
          <w:lang w:eastAsia="ru-RU"/>
        </w:rPr>
        <w:t xml:space="preserve"> = </w:t>
      </w:r>
      <w:proofErr w:type="spellStart"/>
      <w:r w:rsidRPr="00C66981">
        <w:rPr>
          <w:rFonts w:ascii="Times New Roman" w:eastAsia="Times New Roman" w:hAnsi="Times New Roman" w:cs="Times New Roman"/>
          <w:sz w:val="28"/>
          <w:szCs w:val="28"/>
          <w:lang w:eastAsia="ru-RU"/>
        </w:rPr>
        <w:t>З</w:t>
      </w:r>
      <w:r w:rsidRPr="00C66981">
        <w:rPr>
          <w:rFonts w:ascii="Times New Roman" w:eastAsia="Times New Roman" w:hAnsi="Times New Roman" w:cs="Times New Roman"/>
          <w:sz w:val="28"/>
          <w:szCs w:val="28"/>
          <w:vertAlign w:val="subscript"/>
          <w:lang w:eastAsia="ru-RU"/>
        </w:rPr>
        <w:t>п</w:t>
      </w:r>
      <w:proofErr w:type="spellEnd"/>
      <w:r w:rsidRPr="00C66981">
        <w:rPr>
          <w:rFonts w:ascii="Times New Roman" w:eastAsia="Times New Roman" w:hAnsi="Times New Roman" w:cs="Times New Roman"/>
          <w:sz w:val="28"/>
          <w:szCs w:val="28"/>
          <w:lang w:eastAsia="ru-RU"/>
        </w:rPr>
        <w:t>/</w:t>
      </w:r>
      <w:proofErr w:type="spellStart"/>
      <w:r w:rsidRPr="00C66981">
        <w:rPr>
          <w:rFonts w:ascii="Times New Roman" w:eastAsia="Times New Roman" w:hAnsi="Times New Roman" w:cs="Times New Roman"/>
          <w:sz w:val="28"/>
          <w:szCs w:val="28"/>
          <w:lang w:eastAsia="ru-RU"/>
        </w:rPr>
        <w:t>З</w:t>
      </w:r>
      <w:r w:rsidRPr="00C66981">
        <w:rPr>
          <w:rFonts w:ascii="Times New Roman" w:eastAsia="Times New Roman" w:hAnsi="Times New Roman" w:cs="Times New Roman"/>
          <w:sz w:val="28"/>
          <w:szCs w:val="28"/>
          <w:vertAlign w:val="subscript"/>
          <w:lang w:eastAsia="ru-RU"/>
        </w:rPr>
        <w:t>ф</w:t>
      </w:r>
      <w:proofErr w:type="spellEnd"/>
      <w:r w:rsidRPr="00C66981">
        <w:rPr>
          <w:rFonts w:ascii="Times New Roman" w:eastAsia="Times New Roman" w:hAnsi="Times New Roman" w:cs="Times New Roman"/>
          <w:sz w:val="28"/>
          <w:szCs w:val="28"/>
          <w:lang w:eastAsia="ru-RU"/>
        </w:rPr>
        <w:t>*100%</w:t>
      </w:r>
    </w:p>
    <w:p w:rsidR="00AA2A2B" w:rsidRPr="00C66981" w:rsidRDefault="00AA2A2B" w:rsidP="00AA2A2B">
      <w:pPr>
        <w:spacing w:after="0" w:line="240" w:lineRule="auto"/>
        <w:ind w:firstLine="708"/>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(для индикаторов (показателей), желаемой тенденцией развития которых является снижение значений);</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bookmarkStart w:id="2" w:name="sub_1102"/>
      <w:proofErr w:type="gramStart"/>
      <w:r w:rsidRPr="00C66981">
        <w:rPr>
          <w:rFonts w:ascii="Times New Roman" w:eastAsia="Times New Roman" w:hAnsi="Times New Roman" w:cs="Times New Roman"/>
          <w:sz w:val="28"/>
          <w:szCs w:val="28"/>
          <w:lang w:eastAsia="ru-RU"/>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bookmarkEnd w:id="2"/>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p>
    <w:p w:rsidR="00AA2A2B" w:rsidRPr="00C66981" w:rsidRDefault="00AA2A2B" w:rsidP="00AA2A2B">
      <w:pPr>
        <w:spacing w:after="0" w:line="240" w:lineRule="auto"/>
        <w:ind w:firstLine="698"/>
        <w:jc w:val="center"/>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У</w:t>
      </w:r>
      <w:r w:rsidRPr="00C66981">
        <w:rPr>
          <w:rFonts w:ascii="Times New Roman" w:eastAsia="Times New Roman" w:hAnsi="Times New Roman" w:cs="Times New Roman"/>
          <w:sz w:val="28"/>
          <w:szCs w:val="28"/>
          <w:vertAlign w:val="subscript"/>
          <w:lang w:eastAsia="ru-RU"/>
        </w:rPr>
        <w:t>ф</w:t>
      </w:r>
      <w:r w:rsidRPr="00C66981">
        <w:rPr>
          <w:rFonts w:ascii="Times New Roman" w:eastAsia="Times New Roman" w:hAnsi="Times New Roman" w:cs="Times New Roman"/>
          <w:sz w:val="28"/>
          <w:szCs w:val="28"/>
          <w:lang w:eastAsia="ru-RU"/>
        </w:rPr>
        <w:t xml:space="preserve"> = </w:t>
      </w:r>
      <w:proofErr w:type="spellStart"/>
      <w:r w:rsidRPr="00C66981">
        <w:rPr>
          <w:rFonts w:ascii="Times New Roman" w:eastAsia="Times New Roman" w:hAnsi="Times New Roman" w:cs="Times New Roman"/>
          <w:sz w:val="28"/>
          <w:szCs w:val="28"/>
          <w:lang w:eastAsia="ru-RU"/>
        </w:rPr>
        <w:t>Ф</w:t>
      </w:r>
      <w:r w:rsidRPr="00C66981">
        <w:rPr>
          <w:rFonts w:ascii="Times New Roman" w:eastAsia="Times New Roman" w:hAnsi="Times New Roman" w:cs="Times New Roman"/>
          <w:sz w:val="28"/>
          <w:szCs w:val="28"/>
          <w:vertAlign w:val="subscript"/>
          <w:lang w:eastAsia="ru-RU"/>
        </w:rPr>
        <w:t>ф</w:t>
      </w:r>
      <w:proofErr w:type="spellEnd"/>
      <w:r w:rsidRPr="00C66981">
        <w:rPr>
          <w:rFonts w:ascii="Times New Roman" w:eastAsia="Times New Roman" w:hAnsi="Times New Roman" w:cs="Times New Roman"/>
          <w:sz w:val="28"/>
          <w:szCs w:val="28"/>
          <w:lang w:eastAsia="ru-RU"/>
        </w:rPr>
        <w:t>/</w:t>
      </w:r>
      <w:proofErr w:type="spellStart"/>
      <w:r w:rsidRPr="00C66981">
        <w:rPr>
          <w:rFonts w:ascii="Times New Roman" w:eastAsia="Times New Roman" w:hAnsi="Times New Roman" w:cs="Times New Roman"/>
          <w:sz w:val="28"/>
          <w:szCs w:val="28"/>
          <w:lang w:eastAsia="ru-RU"/>
        </w:rPr>
        <w:t>Ф</w:t>
      </w:r>
      <w:r w:rsidRPr="00C66981">
        <w:rPr>
          <w:rFonts w:ascii="Times New Roman" w:eastAsia="Times New Roman" w:hAnsi="Times New Roman" w:cs="Times New Roman"/>
          <w:sz w:val="28"/>
          <w:szCs w:val="28"/>
          <w:vertAlign w:val="subscript"/>
          <w:lang w:eastAsia="ru-RU"/>
        </w:rPr>
        <w:t>п</w:t>
      </w:r>
      <w:proofErr w:type="spellEnd"/>
      <w:r w:rsidRPr="00C66981">
        <w:rPr>
          <w:rFonts w:ascii="Times New Roman" w:eastAsia="Times New Roman" w:hAnsi="Times New Roman" w:cs="Times New Roman"/>
          <w:sz w:val="28"/>
          <w:szCs w:val="28"/>
          <w:lang w:eastAsia="ru-RU"/>
        </w:rPr>
        <w:t>*100%,</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где:</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У</w:t>
      </w:r>
      <w:r w:rsidRPr="00C66981">
        <w:rPr>
          <w:rFonts w:ascii="Times New Roman" w:eastAsia="Times New Roman" w:hAnsi="Times New Roman" w:cs="Times New Roman"/>
          <w:sz w:val="28"/>
          <w:szCs w:val="28"/>
          <w:vertAlign w:val="subscript"/>
          <w:lang w:eastAsia="ru-RU"/>
        </w:rPr>
        <w:t>ф</w:t>
      </w:r>
      <w:r w:rsidRPr="00C66981">
        <w:rPr>
          <w:rFonts w:ascii="Times New Roman" w:eastAsia="Times New Roman" w:hAnsi="Times New Roman" w:cs="Times New Roman"/>
          <w:sz w:val="28"/>
          <w:szCs w:val="28"/>
          <w:lang w:eastAsia="ru-RU"/>
        </w:rPr>
        <w:t xml:space="preserve"> – уровень финансирования реализации основных мероприятий муниципальной программы (подпрограммы);</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proofErr w:type="spellStart"/>
      <w:r w:rsidRPr="00C66981">
        <w:rPr>
          <w:rFonts w:ascii="Times New Roman" w:eastAsia="Times New Roman" w:hAnsi="Times New Roman" w:cs="Times New Roman"/>
          <w:sz w:val="28"/>
          <w:szCs w:val="28"/>
          <w:lang w:eastAsia="ru-RU"/>
        </w:rPr>
        <w:t>Ф</w:t>
      </w:r>
      <w:r w:rsidRPr="00C66981">
        <w:rPr>
          <w:rFonts w:ascii="Times New Roman" w:eastAsia="Times New Roman" w:hAnsi="Times New Roman" w:cs="Times New Roman"/>
          <w:sz w:val="28"/>
          <w:szCs w:val="28"/>
          <w:vertAlign w:val="subscript"/>
          <w:lang w:eastAsia="ru-RU"/>
        </w:rPr>
        <w:t>ф</w:t>
      </w:r>
      <w:proofErr w:type="spellEnd"/>
      <w:r w:rsidRPr="00C66981">
        <w:rPr>
          <w:rFonts w:ascii="Times New Roman" w:eastAsia="Times New Roman" w:hAnsi="Times New Roman" w:cs="Times New Roman"/>
          <w:sz w:val="28"/>
          <w:szCs w:val="28"/>
          <w:lang w:eastAsia="ru-RU"/>
        </w:rPr>
        <w:t xml:space="preserve"> – фактический объем финансовых ресурсов, направленный на реализацию мероприятий муниципальной программы (подпрограммы);</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proofErr w:type="spellStart"/>
      <w:r w:rsidRPr="00C66981">
        <w:rPr>
          <w:rFonts w:ascii="Times New Roman" w:eastAsia="Times New Roman" w:hAnsi="Times New Roman" w:cs="Times New Roman"/>
          <w:sz w:val="28"/>
          <w:szCs w:val="28"/>
          <w:lang w:eastAsia="ru-RU"/>
        </w:rPr>
        <w:t>Ф</w:t>
      </w:r>
      <w:r w:rsidRPr="00C66981">
        <w:rPr>
          <w:rFonts w:ascii="Times New Roman" w:eastAsia="Times New Roman" w:hAnsi="Times New Roman" w:cs="Times New Roman"/>
          <w:sz w:val="28"/>
          <w:szCs w:val="28"/>
          <w:vertAlign w:val="subscript"/>
          <w:lang w:eastAsia="ru-RU"/>
        </w:rPr>
        <w:t>п</w:t>
      </w:r>
      <w:proofErr w:type="spellEnd"/>
      <w:r w:rsidRPr="00C66981">
        <w:rPr>
          <w:rFonts w:ascii="Times New Roman" w:eastAsia="Times New Roman" w:hAnsi="Times New Roman" w:cs="Times New Roman"/>
          <w:sz w:val="28"/>
          <w:szCs w:val="28"/>
          <w:lang w:eastAsia="ru-RU"/>
        </w:rPr>
        <w:t xml:space="preserve"> – плановый объем финансовых ресурсов на реализацию муниципальной программы (подпрограммы) на соответствующий отчетный период;</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bookmarkStart w:id="3" w:name="sub_1103"/>
      <w:r w:rsidRPr="00C66981">
        <w:rPr>
          <w:rFonts w:ascii="Times New Roman" w:eastAsia="Times New Roman" w:hAnsi="Times New Roman" w:cs="Times New Roman"/>
          <w:sz w:val="28"/>
          <w:szCs w:val="28"/>
          <w:lang w:eastAsia="ru-RU"/>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bookmarkEnd w:id="3"/>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AA2A2B" w:rsidRPr="00C66981" w:rsidRDefault="00AA07C1" w:rsidP="00AA2A2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2A2B" w:rsidRPr="00C66981">
        <w:rPr>
          <w:rFonts w:ascii="Times New Roman" w:eastAsia="Times New Roman" w:hAnsi="Times New Roman" w:cs="Times New Roman"/>
          <w:sz w:val="28"/>
          <w:szCs w:val="28"/>
          <w:lang w:eastAsia="ru-RU"/>
        </w:rPr>
        <w:t>высоким уровнем эффективности;</w:t>
      </w:r>
    </w:p>
    <w:p w:rsidR="00AA2A2B" w:rsidRPr="00C66981" w:rsidRDefault="00AA07C1" w:rsidP="00AA2A2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2A2B" w:rsidRPr="00C66981">
        <w:rPr>
          <w:rFonts w:ascii="Times New Roman" w:eastAsia="Times New Roman" w:hAnsi="Times New Roman" w:cs="Times New Roman"/>
          <w:sz w:val="28"/>
          <w:szCs w:val="28"/>
          <w:lang w:eastAsia="ru-RU"/>
        </w:rPr>
        <w:t>удовлетворительным уровнем эффективности;</w:t>
      </w:r>
    </w:p>
    <w:p w:rsidR="00AA2A2B" w:rsidRPr="00C66981" w:rsidRDefault="00AA07C1" w:rsidP="00AA2A2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2A2B" w:rsidRPr="00C66981">
        <w:rPr>
          <w:rFonts w:ascii="Times New Roman" w:eastAsia="Times New Roman" w:hAnsi="Times New Roman" w:cs="Times New Roman"/>
          <w:sz w:val="28"/>
          <w:szCs w:val="28"/>
          <w:lang w:eastAsia="ru-RU"/>
        </w:rPr>
        <w:t>неудовлетворительным уровнем эффективности.</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proofErr w:type="gramStart"/>
      <w:r w:rsidRPr="00C66981">
        <w:rPr>
          <w:rFonts w:ascii="Times New Roman" w:eastAsia="Times New Roman" w:hAnsi="Times New Roman" w:cs="Times New Roman"/>
          <w:sz w:val="28"/>
          <w:szCs w:val="28"/>
          <w:lang w:eastAsia="ru-RU"/>
        </w:rPr>
        <w:t xml:space="preserve">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w:t>
      </w:r>
      <w:r w:rsidRPr="00C66981">
        <w:rPr>
          <w:rFonts w:ascii="Times New Roman" w:eastAsia="Times New Roman" w:hAnsi="Times New Roman" w:cs="Times New Roman"/>
          <w:sz w:val="28"/>
          <w:szCs w:val="28"/>
          <w:lang w:eastAsia="ru-RU"/>
        </w:rPr>
        <w:lastRenderedPageBreak/>
        <w:t>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Муниципальная программа считается реализуемой с высоким уровнем эффективности, если:</w:t>
      </w:r>
    </w:p>
    <w:p w:rsidR="00AA2A2B" w:rsidRPr="00C66981" w:rsidRDefault="00AA07C1" w:rsidP="00AA2A2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2A2B" w:rsidRPr="00C66981">
        <w:rPr>
          <w:rFonts w:ascii="Times New Roman" w:eastAsia="Times New Roman" w:hAnsi="Times New Roman" w:cs="Times New Roman"/>
          <w:sz w:val="28"/>
          <w:szCs w:val="28"/>
          <w:lang w:eastAsia="ru-RU"/>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AA2A2B" w:rsidRPr="00C66981" w:rsidRDefault="00AA07C1" w:rsidP="00AA2A2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2A2B" w:rsidRPr="00C66981">
        <w:rPr>
          <w:rFonts w:ascii="Times New Roman" w:eastAsia="Times New Roman" w:hAnsi="Times New Roman" w:cs="Times New Roman"/>
          <w:sz w:val="28"/>
          <w:szCs w:val="28"/>
          <w:lang w:eastAsia="ru-RU"/>
        </w:rPr>
        <w:t>уровень финансирования реализации основных мероприятий муниципальной программы (У</w:t>
      </w:r>
      <w:r w:rsidR="00AA2A2B" w:rsidRPr="00C66981">
        <w:rPr>
          <w:rFonts w:ascii="Times New Roman" w:eastAsia="Times New Roman" w:hAnsi="Times New Roman" w:cs="Times New Roman"/>
          <w:sz w:val="28"/>
          <w:szCs w:val="28"/>
          <w:vertAlign w:val="subscript"/>
          <w:lang w:eastAsia="ru-RU"/>
        </w:rPr>
        <w:t>ф</w:t>
      </w:r>
      <w:r w:rsidR="00AA2A2B" w:rsidRPr="00C66981">
        <w:rPr>
          <w:rFonts w:ascii="Times New Roman" w:eastAsia="Times New Roman" w:hAnsi="Times New Roman" w:cs="Times New Roman"/>
          <w:sz w:val="28"/>
          <w:szCs w:val="28"/>
          <w:lang w:eastAsia="ru-RU"/>
        </w:rPr>
        <w:t xml:space="preserve">) составил не менее 95%, уровень </w:t>
      </w:r>
      <w:proofErr w:type="gramStart"/>
      <w:r w:rsidR="00AA2A2B" w:rsidRPr="00C66981">
        <w:rPr>
          <w:rFonts w:ascii="Times New Roman" w:eastAsia="Times New Roman" w:hAnsi="Times New Roman" w:cs="Times New Roman"/>
          <w:sz w:val="28"/>
          <w:szCs w:val="28"/>
          <w:lang w:eastAsia="ru-RU"/>
        </w:rPr>
        <w:t>финансирования реализации основных мероприятий всех подпрограмм муниципальной программы</w:t>
      </w:r>
      <w:proofErr w:type="gramEnd"/>
      <w:r w:rsidR="00AA2A2B" w:rsidRPr="00C66981">
        <w:rPr>
          <w:rFonts w:ascii="Times New Roman" w:eastAsia="Times New Roman" w:hAnsi="Times New Roman" w:cs="Times New Roman"/>
          <w:sz w:val="28"/>
          <w:szCs w:val="28"/>
          <w:lang w:eastAsia="ru-RU"/>
        </w:rPr>
        <w:t xml:space="preserve"> составил не менее 90%;</w:t>
      </w:r>
    </w:p>
    <w:p w:rsidR="00AA2A2B" w:rsidRPr="00C66981" w:rsidRDefault="00AA07C1" w:rsidP="00AA2A2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2A2B" w:rsidRPr="00C66981">
        <w:rPr>
          <w:rFonts w:ascii="Times New Roman" w:eastAsia="Times New Roman" w:hAnsi="Times New Roman" w:cs="Times New Roman"/>
          <w:sz w:val="28"/>
          <w:szCs w:val="28"/>
          <w:lang w:eastAsia="ru-RU"/>
        </w:rPr>
        <w:t xml:space="preserve">не менее 95% мероприятий, запланированных на отчетный год, </w:t>
      </w:r>
      <w:proofErr w:type="gramStart"/>
      <w:r w:rsidR="00AA2A2B" w:rsidRPr="00C66981">
        <w:rPr>
          <w:rFonts w:ascii="Times New Roman" w:eastAsia="Times New Roman" w:hAnsi="Times New Roman" w:cs="Times New Roman"/>
          <w:sz w:val="28"/>
          <w:szCs w:val="28"/>
          <w:lang w:eastAsia="ru-RU"/>
        </w:rPr>
        <w:t>выполнены</w:t>
      </w:r>
      <w:proofErr w:type="gramEnd"/>
      <w:r w:rsidR="00AA2A2B" w:rsidRPr="00C66981">
        <w:rPr>
          <w:rFonts w:ascii="Times New Roman" w:eastAsia="Times New Roman" w:hAnsi="Times New Roman" w:cs="Times New Roman"/>
          <w:sz w:val="28"/>
          <w:szCs w:val="28"/>
          <w:lang w:eastAsia="ru-RU"/>
        </w:rPr>
        <w:t xml:space="preserve"> в полном объеме.</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Муниципальная программа считается реализуемой с удовлетворительным уровнем эффективности, если:</w:t>
      </w:r>
    </w:p>
    <w:p w:rsidR="00AA2A2B" w:rsidRPr="00C66981" w:rsidRDefault="00AA07C1" w:rsidP="00AA2A2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2A2B" w:rsidRPr="00C66981">
        <w:rPr>
          <w:rFonts w:ascii="Times New Roman" w:eastAsia="Times New Roman" w:hAnsi="Times New Roman" w:cs="Times New Roman"/>
          <w:sz w:val="28"/>
          <w:szCs w:val="28"/>
          <w:lang w:eastAsia="ru-RU"/>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AA2A2B" w:rsidRPr="00C66981" w:rsidRDefault="00AA07C1" w:rsidP="00AA2A2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2A2B" w:rsidRPr="00C66981">
        <w:rPr>
          <w:rFonts w:ascii="Times New Roman" w:eastAsia="Times New Roman" w:hAnsi="Times New Roman" w:cs="Times New Roman"/>
          <w:sz w:val="28"/>
          <w:szCs w:val="28"/>
          <w:lang w:eastAsia="ru-RU"/>
        </w:rPr>
        <w:t>уровень финансирования реализации основных мероприятий муниципальной программы (У</w:t>
      </w:r>
      <w:r w:rsidR="00AA2A2B" w:rsidRPr="00C66981">
        <w:rPr>
          <w:rFonts w:ascii="Times New Roman" w:eastAsia="Times New Roman" w:hAnsi="Times New Roman" w:cs="Times New Roman"/>
          <w:sz w:val="28"/>
          <w:szCs w:val="28"/>
          <w:vertAlign w:val="subscript"/>
          <w:lang w:eastAsia="ru-RU"/>
        </w:rPr>
        <w:t>ф</w:t>
      </w:r>
      <w:r w:rsidR="00AA2A2B" w:rsidRPr="00C66981">
        <w:rPr>
          <w:rFonts w:ascii="Times New Roman" w:eastAsia="Times New Roman" w:hAnsi="Times New Roman" w:cs="Times New Roman"/>
          <w:sz w:val="28"/>
          <w:szCs w:val="28"/>
          <w:lang w:eastAsia="ru-RU"/>
        </w:rPr>
        <w:t>) составил не менее 70%;</w:t>
      </w:r>
    </w:p>
    <w:p w:rsidR="00AA2A2B" w:rsidRPr="00C66981" w:rsidRDefault="00AA07C1" w:rsidP="00AA2A2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2A2B" w:rsidRPr="00C66981">
        <w:rPr>
          <w:rFonts w:ascii="Times New Roman" w:eastAsia="Times New Roman" w:hAnsi="Times New Roman" w:cs="Times New Roman"/>
          <w:sz w:val="28"/>
          <w:szCs w:val="28"/>
          <w:lang w:eastAsia="ru-RU"/>
        </w:rPr>
        <w:t xml:space="preserve">не менее 80% мероприятий, запланированных на отчетный год, </w:t>
      </w:r>
      <w:proofErr w:type="gramStart"/>
      <w:r w:rsidR="00AA2A2B" w:rsidRPr="00C66981">
        <w:rPr>
          <w:rFonts w:ascii="Times New Roman" w:eastAsia="Times New Roman" w:hAnsi="Times New Roman" w:cs="Times New Roman"/>
          <w:sz w:val="28"/>
          <w:szCs w:val="28"/>
          <w:lang w:eastAsia="ru-RU"/>
        </w:rPr>
        <w:t>выполнены</w:t>
      </w:r>
      <w:proofErr w:type="gramEnd"/>
      <w:r w:rsidR="00AA2A2B" w:rsidRPr="00C66981">
        <w:rPr>
          <w:rFonts w:ascii="Times New Roman" w:eastAsia="Times New Roman" w:hAnsi="Times New Roman" w:cs="Times New Roman"/>
          <w:sz w:val="28"/>
          <w:szCs w:val="28"/>
          <w:lang w:eastAsia="ru-RU"/>
        </w:rPr>
        <w:t xml:space="preserve"> в полном объеме.</w:t>
      </w:r>
    </w:p>
    <w:p w:rsidR="00AA2A2B" w:rsidRPr="00C66981" w:rsidRDefault="00AA2A2B" w:rsidP="00AA2A2B">
      <w:pPr>
        <w:spacing w:after="0" w:line="240" w:lineRule="auto"/>
        <w:ind w:firstLine="720"/>
        <w:jc w:val="both"/>
        <w:rPr>
          <w:rFonts w:ascii="Times New Roman" w:eastAsia="Times New Roman" w:hAnsi="Times New Roman" w:cs="Times New Roman"/>
          <w:sz w:val="28"/>
          <w:szCs w:val="28"/>
          <w:lang w:eastAsia="ru-RU"/>
        </w:rPr>
      </w:pPr>
      <w:r w:rsidRPr="00C66981">
        <w:rPr>
          <w:rFonts w:ascii="Times New Roman" w:eastAsia="Times New Roman" w:hAnsi="Times New Roman" w:cs="Times New Roman"/>
          <w:sz w:val="28"/>
          <w:szCs w:val="28"/>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AA2A2B" w:rsidRPr="00AA2A2B" w:rsidRDefault="00AA2A2B" w:rsidP="00AA2A2B">
      <w:pPr>
        <w:spacing w:after="0" w:line="240" w:lineRule="auto"/>
        <w:ind w:firstLine="720"/>
        <w:jc w:val="both"/>
        <w:rPr>
          <w:rFonts w:ascii="Times New Roman" w:eastAsia="Times New Roman" w:hAnsi="Times New Roman" w:cs="Times New Roman"/>
          <w:sz w:val="24"/>
          <w:szCs w:val="24"/>
          <w:lang w:eastAsia="ru-RU"/>
        </w:rPr>
        <w:sectPr w:rsidR="00AA2A2B" w:rsidRPr="00AA2A2B" w:rsidSect="00C66981">
          <w:pgSz w:w="11906" w:h="16838"/>
          <w:pgMar w:top="851" w:right="851" w:bottom="567" w:left="1418" w:header="709" w:footer="709" w:gutter="0"/>
          <w:cols w:space="708"/>
          <w:docGrid w:linePitch="360"/>
        </w:sect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lastRenderedPageBreak/>
        <w:t>Приложение 1</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к муниципальной программе</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w:t>
      </w:r>
      <w:r w:rsidR="0053534B">
        <w:rPr>
          <w:rFonts w:ascii="Times New Roman" w:eastAsia="Times New Roman" w:hAnsi="Times New Roman" w:cs="Times New Roman"/>
          <w:sz w:val="16"/>
          <w:szCs w:val="16"/>
          <w:lang w:eastAsia="ru-RU"/>
        </w:rPr>
        <w:t xml:space="preserve">Устойчивое общественное развитие в </w:t>
      </w:r>
      <w:r w:rsidRPr="00AA2A2B">
        <w:rPr>
          <w:rFonts w:ascii="Times New Roman" w:eastAsia="Times New Roman" w:hAnsi="Times New Roman" w:cs="Times New Roman"/>
          <w:sz w:val="16"/>
          <w:szCs w:val="16"/>
          <w:lang w:eastAsia="ru-RU"/>
        </w:rPr>
        <w:t xml:space="preserve"> муниципально</w:t>
      </w:r>
      <w:r w:rsidR="0053534B">
        <w:rPr>
          <w:rFonts w:ascii="Times New Roman" w:eastAsia="Times New Roman" w:hAnsi="Times New Roman" w:cs="Times New Roman"/>
          <w:sz w:val="16"/>
          <w:szCs w:val="16"/>
          <w:lang w:eastAsia="ru-RU"/>
        </w:rPr>
        <w:t>м</w:t>
      </w:r>
      <w:r w:rsidRPr="00AA2A2B">
        <w:rPr>
          <w:rFonts w:ascii="Times New Roman" w:eastAsia="Times New Roman" w:hAnsi="Times New Roman" w:cs="Times New Roman"/>
          <w:sz w:val="16"/>
          <w:szCs w:val="16"/>
          <w:lang w:eastAsia="ru-RU"/>
        </w:rPr>
        <w:t xml:space="preserve"> образовани</w:t>
      </w:r>
      <w:r w:rsidR="0053534B">
        <w:rPr>
          <w:rFonts w:ascii="Times New Roman" w:eastAsia="Times New Roman" w:hAnsi="Times New Roman" w:cs="Times New Roman"/>
          <w:sz w:val="16"/>
          <w:szCs w:val="16"/>
          <w:lang w:eastAsia="ru-RU"/>
        </w:rPr>
        <w:t>и</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Пчевское сельское поселение»</w:t>
      </w:r>
    </w:p>
    <w:p w:rsidR="00AA2A2B" w:rsidRPr="00AA2A2B" w:rsidRDefault="00AA2A2B" w:rsidP="00AA2A2B">
      <w:pPr>
        <w:spacing w:after="0" w:line="240" w:lineRule="auto"/>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Перечень основных мероприятий муниципальной программы</w:t>
      </w: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w:t>
      </w:r>
      <w:r w:rsidR="0053534B">
        <w:rPr>
          <w:rFonts w:ascii="Times New Roman" w:eastAsia="Times New Roman" w:hAnsi="Times New Roman" w:cs="Times New Roman"/>
          <w:b/>
          <w:sz w:val="24"/>
          <w:szCs w:val="24"/>
          <w:lang w:eastAsia="ru-RU"/>
        </w:rPr>
        <w:t>Устойчивое общественное развитие в  муниципальном</w:t>
      </w:r>
      <w:r w:rsidRPr="00AA2A2B">
        <w:rPr>
          <w:rFonts w:ascii="Times New Roman" w:eastAsia="Times New Roman" w:hAnsi="Times New Roman" w:cs="Times New Roman"/>
          <w:b/>
          <w:sz w:val="24"/>
          <w:szCs w:val="24"/>
          <w:lang w:eastAsia="ru-RU"/>
        </w:rPr>
        <w:t xml:space="preserve"> образовани</w:t>
      </w:r>
      <w:r w:rsidR="0053534B">
        <w:rPr>
          <w:rFonts w:ascii="Times New Roman" w:eastAsia="Times New Roman" w:hAnsi="Times New Roman" w:cs="Times New Roman"/>
          <w:b/>
          <w:sz w:val="24"/>
          <w:szCs w:val="24"/>
          <w:lang w:eastAsia="ru-RU"/>
        </w:rPr>
        <w:t>и</w:t>
      </w: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Пчевское сельское поселение»</w:t>
      </w: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682"/>
        <w:gridCol w:w="1620"/>
        <w:gridCol w:w="1260"/>
        <w:gridCol w:w="1260"/>
        <w:gridCol w:w="3780"/>
        <w:gridCol w:w="3600"/>
      </w:tblGrid>
      <w:tr w:rsidR="00AA2A2B" w:rsidRPr="00AA2A2B" w:rsidTr="001A72EB">
        <w:trPr>
          <w:trHeight w:val="493"/>
        </w:trPr>
        <w:tc>
          <w:tcPr>
            <w:tcW w:w="486" w:type="dxa"/>
            <w:vMerge w:val="restart"/>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w:t>
            </w:r>
          </w:p>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proofErr w:type="gramStart"/>
            <w:r w:rsidRPr="00AA2A2B">
              <w:rPr>
                <w:rFonts w:ascii="Times New Roman" w:eastAsia="Calibri" w:hAnsi="Times New Roman" w:cs="Times New Roman"/>
                <w:sz w:val="20"/>
                <w:szCs w:val="20"/>
                <w:lang w:eastAsia="ru-RU"/>
              </w:rPr>
              <w:t>п</w:t>
            </w:r>
            <w:proofErr w:type="gramEnd"/>
            <w:r w:rsidRPr="00AA2A2B">
              <w:rPr>
                <w:rFonts w:ascii="Times New Roman" w:eastAsia="Calibri" w:hAnsi="Times New Roman" w:cs="Times New Roman"/>
                <w:sz w:val="20"/>
                <w:szCs w:val="20"/>
                <w:lang w:eastAsia="ru-RU"/>
              </w:rPr>
              <w:t>/п</w:t>
            </w:r>
          </w:p>
        </w:tc>
        <w:tc>
          <w:tcPr>
            <w:tcW w:w="2682" w:type="dxa"/>
            <w:vMerge w:val="restart"/>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Наименование подпрограммы, мероприятия</w:t>
            </w:r>
          </w:p>
        </w:tc>
        <w:tc>
          <w:tcPr>
            <w:tcW w:w="1620" w:type="dxa"/>
            <w:vMerge w:val="restart"/>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proofErr w:type="gramStart"/>
            <w:r w:rsidRPr="00AA2A2B">
              <w:rPr>
                <w:rFonts w:ascii="Times New Roman" w:eastAsia="Calibri" w:hAnsi="Times New Roman" w:cs="Times New Roman"/>
                <w:sz w:val="20"/>
                <w:szCs w:val="20"/>
                <w:lang w:eastAsia="ru-RU"/>
              </w:rPr>
              <w:t>Ответственный</w:t>
            </w:r>
            <w:proofErr w:type="gramEnd"/>
            <w:r w:rsidRPr="00AA2A2B">
              <w:rPr>
                <w:rFonts w:ascii="Times New Roman" w:eastAsia="Calibri" w:hAnsi="Times New Roman" w:cs="Times New Roman"/>
                <w:sz w:val="20"/>
                <w:szCs w:val="20"/>
                <w:lang w:eastAsia="ru-RU"/>
              </w:rPr>
              <w:t xml:space="preserve"> за реализацию</w:t>
            </w:r>
          </w:p>
        </w:tc>
        <w:tc>
          <w:tcPr>
            <w:tcW w:w="2520" w:type="dxa"/>
            <w:gridSpan w:val="2"/>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 xml:space="preserve">Год </w:t>
            </w:r>
          </w:p>
        </w:tc>
        <w:tc>
          <w:tcPr>
            <w:tcW w:w="3780" w:type="dxa"/>
            <w:vMerge w:val="restart"/>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Последствия не реализации</w:t>
            </w:r>
          </w:p>
        </w:tc>
        <w:tc>
          <w:tcPr>
            <w:tcW w:w="3600" w:type="dxa"/>
            <w:vMerge w:val="restart"/>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Показатели реализации</w:t>
            </w:r>
          </w:p>
        </w:tc>
      </w:tr>
      <w:tr w:rsidR="00AA2A2B" w:rsidRPr="00AA2A2B" w:rsidTr="001A72EB">
        <w:trPr>
          <w:trHeight w:val="648"/>
        </w:trPr>
        <w:tc>
          <w:tcPr>
            <w:tcW w:w="486" w:type="dxa"/>
            <w:vMerge/>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p>
        </w:tc>
        <w:tc>
          <w:tcPr>
            <w:tcW w:w="2682" w:type="dxa"/>
            <w:vMerge/>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p>
        </w:tc>
        <w:tc>
          <w:tcPr>
            <w:tcW w:w="1620" w:type="dxa"/>
            <w:vMerge/>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p>
        </w:tc>
        <w:tc>
          <w:tcPr>
            <w:tcW w:w="1260"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начала реализации</w:t>
            </w:r>
          </w:p>
        </w:tc>
        <w:tc>
          <w:tcPr>
            <w:tcW w:w="1260"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окончания реализации</w:t>
            </w:r>
          </w:p>
        </w:tc>
        <w:tc>
          <w:tcPr>
            <w:tcW w:w="3780" w:type="dxa"/>
            <w:vMerge/>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p>
        </w:tc>
        <w:tc>
          <w:tcPr>
            <w:tcW w:w="3600" w:type="dxa"/>
            <w:vMerge/>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p>
        </w:tc>
      </w:tr>
      <w:tr w:rsidR="00AA2A2B" w:rsidRPr="00AA2A2B" w:rsidTr="001A72EB">
        <w:trPr>
          <w:trHeight w:val="223"/>
        </w:trPr>
        <w:tc>
          <w:tcPr>
            <w:tcW w:w="486"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1</w:t>
            </w:r>
          </w:p>
        </w:tc>
        <w:tc>
          <w:tcPr>
            <w:tcW w:w="2682"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2</w:t>
            </w:r>
          </w:p>
        </w:tc>
        <w:tc>
          <w:tcPr>
            <w:tcW w:w="1620"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3</w:t>
            </w:r>
          </w:p>
        </w:tc>
        <w:tc>
          <w:tcPr>
            <w:tcW w:w="1260"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4</w:t>
            </w:r>
          </w:p>
        </w:tc>
        <w:tc>
          <w:tcPr>
            <w:tcW w:w="1260"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5</w:t>
            </w:r>
          </w:p>
        </w:tc>
        <w:tc>
          <w:tcPr>
            <w:tcW w:w="3780"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6</w:t>
            </w:r>
          </w:p>
        </w:tc>
        <w:tc>
          <w:tcPr>
            <w:tcW w:w="3600"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7</w:t>
            </w:r>
          </w:p>
        </w:tc>
      </w:tr>
      <w:tr w:rsidR="00AA2A2B" w:rsidRPr="00AA2A2B" w:rsidTr="001A72EB">
        <w:trPr>
          <w:trHeight w:val="223"/>
        </w:trPr>
        <w:tc>
          <w:tcPr>
            <w:tcW w:w="486"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1.</w:t>
            </w:r>
          </w:p>
        </w:tc>
        <w:tc>
          <w:tcPr>
            <w:tcW w:w="2682" w:type="dxa"/>
            <w:shd w:val="clear" w:color="auto" w:fill="auto"/>
          </w:tcPr>
          <w:p w:rsidR="00AA2A2B" w:rsidRPr="00AA2A2B" w:rsidRDefault="0053534B" w:rsidP="00AA2A2B">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Уплата членских взносов в Ассоциацию «Совет муниципальных образований</w:t>
            </w:r>
            <w:r w:rsidR="003A2C72">
              <w:rPr>
                <w:rFonts w:ascii="Times New Roman" w:eastAsia="Calibri" w:hAnsi="Times New Roman" w:cs="Times New Roman"/>
                <w:sz w:val="20"/>
                <w:szCs w:val="20"/>
                <w:lang w:eastAsia="ru-RU"/>
              </w:rPr>
              <w:t xml:space="preserve"> Ленинградской области»</w:t>
            </w:r>
          </w:p>
        </w:tc>
        <w:tc>
          <w:tcPr>
            <w:tcW w:w="1620" w:type="dxa"/>
            <w:shd w:val="clear" w:color="auto" w:fill="auto"/>
          </w:tcPr>
          <w:p w:rsidR="00AA2A2B" w:rsidRPr="00AA2A2B" w:rsidRDefault="00AA2A2B" w:rsidP="00586176">
            <w:pPr>
              <w:spacing w:after="0" w:line="240" w:lineRule="auto"/>
              <w:jc w:val="both"/>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Администрация Пчевского сельского поселения</w:t>
            </w:r>
          </w:p>
        </w:tc>
        <w:tc>
          <w:tcPr>
            <w:tcW w:w="1260"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2018</w:t>
            </w:r>
          </w:p>
        </w:tc>
        <w:tc>
          <w:tcPr>
            <w:tcW w:w="1260"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20"/>
                <w:szCs w:val="20"/>
                <w:lang w:eastAsia="ru-RU"/>
              </w:rPr>
            </w:pPr>
            <w:r w:rsidRPr="00AA2A2B">
              <w:rPr>
                <w:rFonts w:ascii="Times New Roman" w:eastAsia="Calibri" w:hAnsi="Times New Roman" w:cs="Times New Roman"/>
                <w:sz w:val="20"/>
                <w:szCs w:val="20"/>
                <w:lang w:eastAsia="ru-RU"/>
              </w:rPr>
              <w:t>2021</w:t>
            </w:r>
          </w:p>
        </w:tc>
        <w:tc>
          <w:tcPr>
            <w:tcW w:w="3780" w:type="dxa"/>
            <w:shd w:val="clear" w:color="auto" w:fill="auto"/>
          </w:tcPr>
          <w:p w:rsidR="00AA2A2B" w:rsidRPr="00AA2A2B" w:rsidRDefault="003A2C72" w:rsidP="00AA2A2B">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Невозможность участия муниципального образования Пчевское сельское поселение в составе Ассоциации «Совет муниципальных образований Ленинградской области», невозможность получения  методических и правовых консультаций, ухудшение качества оказываемых услуг</w:t>
            </w:r>
          </w:p>
        </w:tc>
        <w:tc>
          <w:tcPr>
            <w:tcW w:w="3600" w:type="dxa"/>
            <w:shd w:val="clear" w:color="auto" w:fill="auto"/>
          </w:tcPr>
          <w:p w:rsidR="003A2C72" w:rsidRPr="00AA2A2B" w:rsidRDefault="003A2C72" w:rsidP="003A2C72">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Участие муниципального образования в работе Ассоциации, получение необходимых консультаций. Улучшение качества оказываемых услуг.</w:t>
            </w:r>
          </w:p>
          <w:p w:rsidR="00AA2A2B" w:rsidRPr="00AA2A2B" w:rsidRDefault="00AA2A2B" w:rsidP="00AA2A2B">
            <w:pPr>
              <w:spacing w:after="0" w:line="240" w:lineRule="auto"/>
              <w:jc w:val="both"/>
              <w:rPr>
                <w:rFonts w:ascii="Times New Roman" w:eastAsia="Calibri" w:hAnsi="Times New Roman" w:cs="Times New Roman"/>
                <w:sz w:val="20"/>
                <w:szCs w:val="20"/>
                <w:lang w:eastAsia="ru-RU"/>
              </w:rPr>
            </w:pPr>
          </w:p>
        </w:tc>
      </w:tr>
    </w:tbl>
    <w:p w:rsidR="00AA2A2B" w:rsidRPr="00AA2A2B" w:rsidRDefault="00AA2A2B" w:rsidP="00AA2A2B">
      <w:pPr>
        <w:spacing w:after="0" w:line="240" w:lineRule="auto"/>
        <w:jc w:val="both"/>
        <w:rPr>
          <w:rFonts w:ascii="Times New Roman" w:eastAsia="Times New Roman" w:hAnsi="Times New Roman" w:cs="Times New Roman"/>
          <w:sz w:val="24"/>
          <w:szCs w:val="24"/>
          <w:lang w:eastAsia="ru-RU"/>
        </w:rPr>
      </w:pPr>
    </w:p>
    <w:p w:rsidR="00AA2A2B" w:rsidRPr="00AA2A2B" w:rsidRDefault="00AA2A2B" w:rsidP="00AA2A2B">
      <w:pPr>
        <w:spacing w:after="0" w:line="240" w:lineRule="auto"/>
        <w:rPr>
          <w:rFonts w:ascii="Times New Roman" w:eastAsia="Times New Roman" w:hAnsi="Times New Roman" w:cs="Times New Roman"/>
          <w:sz w:val="24"/>
          <w:szCs w:val="24"/>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01703E" w:rsidRDefault="0001703E"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Приложение 2</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к муниципальной программе</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w:t>
      </w:r>
      <w:r w:rsidR="0068123E">
        <w:rPr>
          <w:rFonts w:ascii="Times New Roman" w:eastAsia="Times New Roman" w:hAnsi="Times New Roman" w:cs="Times New Roman"/>
          <w:sz w:val="16"/>
          <w:szCs w:val="16"/>
          <w:lang w:eastAsia="ru-RU"/>
        </w:rPr>
        <w:t xml:space="preserve">Устойчивое общественное развитие в </w:t>
      </w:r>
      <w:r w:rsidRPr="00AA2A2B">
        <w:rPr>
          <w:rFonts w:ascii="Times New Roman" w:eastAsia="Times New Roman" w:hAnsi="Times New Roman" w:cs="Times New Roman"/>
          <w:sz w:val="16"/>
          <w:szCs w:val="16"/>
          <w:lang w:eastAsia="ru-RU"/>
        </w:rPr>
        <w:t>муниципально</w:t>
      </w:r>
      <w:r w:rsidR="0068123E">
        <w:rPr>
          <w:rFonts w:ascii="Times New Roman" w:eastAsia="Times New Roman" w:hAnsi="Times New Roman" w:cs="Times New Roman"/>
          <w:sz w:val="16"/>
          <w:szCs w:val="16"/>
          <w:lang w:eastAsia="ru-RU"/>
        </w:rPr>
        <w:t>м</w:t>
      </w:r>
      <w:r w:rsidRPr="00AA2A2B">
        <w:rPr>
          <w:rFonts w:ascii="Times New Roman" w:eastAsia="Times New Roman" w:hAnsi="Times New Roman" w:cs="Times New Roman"/>
          <w:sz w:val="16"/>
          <w:szCs w:val="16"/>
          <w:lang w:eastAsia="ru-RU"/>
        </w:rPr>
        <w:t xml:space="preserve"> образовани</w:t>
      </w:r>
      <w:r w:rsidR="0068123E">
        <w:rPr>
          <w:rFonts w:ascii="Times New Roman" w:eastAsia="Times New Roman" w:hAnsi="Times New Roman" w:cs="Times New Roman"/>
          <w:sz w:val="16"/>
          <w:szCs w:val="16"/>
          <w:lang w:eastAsia="ru-RU"/>
        </w:rPr>
        <w:t>и</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Пчевское сельское поселение»</w:t>
      </w:r>
    </w:p>
    <w:p w:rsidR="00AA2A2B" w:rsidRPr="00AA2A2B" w:rsidRDefault="00AA2A2B" w:rsidP="00AA2A2B">
      <w:pPr>
        <w:spacing w:after="0" w:line="240" w:lineRule="auto"/>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Сведения о показателях (индикаторах) муниципальной программы</w:t>
      </w: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w:t>
      </w:r>
      <w:r w:rsidR="0068123E">
        <w:rPr>
          <w:rFonts w:ascii="Times New Roman" w:eastAsia="Times New Roman" w:hAnsi="Times New Roman" w:cs="Times New Roman"/>
          <w:b/>
          <w:sz w:val="24"/>
          <w:szCs w:val="24"/>
          <w:lang w:eastAsia="ru-RU"/>
        </w:rPr>
        <w:t>Устойчивое общественное развитие в</w:t>
      </w:r>
      <w:r w:rsidRPr="00AA2A2B">
        <w:rPr>
          <w:rFonts w:ascii="Times New Roman" w:eastAsia="Times New Roman" w:hAnsi="Times New Roman" w:cs="Times New Roman"/>
          <w:b/>
          <w:sz w:val="24"/>
          <w:szCs w:val="24"/>
          <w:lang w:eastAsia="ru-RU"/>
        </w:rPr>
        <w:t xml:space="preserve"> муниципально</w:t>
      </w:r>
      <w:r w:rsidR="0068123E">
        <w:rPr>
          <w:rFonts w:ascii="Times New Roman" w:eastAsia="Times New Roman" w:hAnsi="Times New Roman" w:cs="Times New Roman"/>
          <w:b/>
          <w:sz w:val="24"/>
          <w:szCs w:val="24"/>
          <w:lang w:eastAsia="ru-RU"/>
        </w:rPr>
        <w:t>м</w:t>
      </w:r>
      <w:r w:rsidRPr="00AA2A2B">
        <w:rPr>
          <w:rFonts w:ascii="Times New Roman" w:eastAsia="Times New Roman" w:hAnsi="Times New Roman" w:cs="Times New Roman"/>
          <w:b/>
          <w:sz w:val="24"/>
          <w:szCs w:val="24"/>
          <w:lang w:eastAsia="ru-RU"/>
        </w:rPr>
        <w:t xml:space="preserve"> образовани</w:t>
      </w:r>
      <w:r w:rsidR="0068123E">
        <w:rPr>
          <w:rFonts w:ascii="Times New Roman" w:eastAsia="Times New Roman" w:hAnsi="Times New Roman" w:cs="Times New Roman"/>
          <w:b/>
          <w:sz w:val="24"/>
          <w:szCs w:val="24"/>
          <w:lang w:eastAsia="ru-RU"/>
        </w:rPr>
        <w:t>и</w:t>
      </w: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 xml:space="preserve">Пчевское сельское поселение» и их </w:t>
      </w:r>
      <w:proofErr w:type="gramStart"/>
      <w:r w:rsidRPr="00AA2A2B">
        <w:rPr>
          <w:rFonts w:ascii="Times New Roman" w:eastAsia="Times New Roman" w:hAnsi="Times New Roman" w:cs="Times New Roman"/>
          <w:b/>
          <w:sz w:val="24"/>
          <w:szCs w:val="24"/>
          <w:lang w:eastAsia="ru-RU"/>
        </w:rPr>
        <w:t>значениях</w:t>
      </w:r>
      <w:proofErr w:type="gramEnd"/>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80"/>
        <w:tblW w:w="14803" w:type="dxa"/>
        <w:tblCellSpacing w:w="5" w:type="nil"/>
        <w:tblLayout w:type="fixed"/>
        <w:tblCellMar>
          <w:left w:w="75" w:type="dxa"/>
          <w:right w:w="75" w:type="dxa"/>
        </w:tblCellMar>
        <w:tblLook w:val="0000" w:firstRow="0" w:lastRow="0" w:firstColumn="0" w:lastColumn="0" w:noHBand="0" w:noVBand="0"/>
      </w:tblPr>
      <w:tblGrid>
        <w:gridCol w:w="435"/>
        <w:gridCol w:w="4460"/>
        <w:gridCol w:w="1134"/>
        <w:gridCol w:w="1800"/>
        <w:gridCol w:w="1398"/>
        <w:gridCol w:w="1560"/>
        <w:gridCol w:w="2008"/>
        <w:gridCol w:w="2008"/>
      </w:tblGrid>
      <w:tr w:rsidR="00AA2A2B" w:rsidRPr="00AA2A2B" w:rsidTr="001A72EB">
        <w:trPr>
          <w:trHeight w:val="264"/>
          <w:tblCellSpacing w:w="5" w:type="nil"/>
        </w:trPr>
        <w:tc>
          <w:tcPr>
            <w:tcW w:w="435" w:type="dxa"/>
            <w:vMerge w:val="restart"/>
            <w:tcBorders>
              <w:top w:val="single" w:sz="4" w:space="0" w:color="auto"/>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N</w:t>
            </w:r>
          </w:p>
          <w:p w:rsidR="00AA2A2B" w:rsidRPr="00AA2A2B" w:rsidRDefault="00AA2A2B"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AA2A2B">
              <w:rPr>
                <w:rFonts w:ascii="Times New Roman" w:eastAsia="Times New Roman" w:hAnsi="Times New Roman" w:cs="Times New Roman"/>
                <w:sz w:val="20"/>
                <w:szCs w:val="20"/>
                <w:lang w:eastAsia="ru-RU"/>
              </w:rPr>
              <w:t>п</w:t>
            </w:r>
            <w:proofErr w:type="gramEnd"/>
            <w:r w:rsidRPr="00AA2A2B">
              <w:rPr>
                <w:rFonts w:ascii="Times New Roman" w:eastAsia="Times New Roman" w:hAnsi="Times New Roman" w:cs="Times New Roman"/>
                <w:sz w:val="20"/>
                <w:szCs w:val="20"/>
                <w:lang w:eastAsia="ru-RU"/>
              </w:rPr>
              <w:t>/п</w:t>
            </w:r>
          </w:p>
        </w:tc>
        <w:tc>
          <w:tcPr>
            <w:tcW w:w="4460" w:type="dxa"/>
            <w:vMerge w:val="restart"/>
            <w:tcBorders>
              <w:top w:val="single" w:sz="4" w:space="0" w:color="auto"/>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Показатель (индикатор) (наименование)</w:t>
            </w:r>
          </w:p>
          <w:p w:rsidR="00AA2A2B" w:rsidRPr="00AA2A2B" w:rsidRDefault="00AA2A2B"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 xml:space="preserve">Единица  </w:t>
            </w:r>
            <w:r w:rsidRPr="00AA2A2B">
              <w:rPr>
                <w:rFonts w:ascii="Times New Roman" w:eastAsia="Times New Roman" w:hAnsi="Times New Roman" w:cs="Times New Roman"/>
                <w:sz w:val="20"/>
                <w:szCs w:val="20"/>
                <w:lang w:eastAsia="ru-RU"/>
              </w:rPr>
              <w:br/>
              <w:t>измерения</w:t>
            </w:r>
          </w:p>
        </w:tc>
        <w:tc>
          <w:tcPr>
            <w:tcW w:w="8774" w:type="dxa"/>
            <w:gridSpan w:val="5"/>
            <w:tcBorders>
              <w:top w:val="single" w:sz="4" w:space="0" w:color="auto"/>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ind w:left="-1105" w:firstLine="1105"/>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Значения показателей (индикаторов)</w:t>
            </w:r>
          </w:p>
        </w:tc>
      </w:tr>
      <w:tr w:rsidR="00AA2A2B" w:rsidRPr="00AA2A2B" w:rsidTr="001A72EB">
        <w:trPr>
          <w:trHeight w:val="396"/>
          <w:tblCellSpacing w:w="5" w:type="nil"/>
        </w:trPr>
        <w:tc>
          <w:tcPr>
            <w:tcW w:w="435" w:type="dxa"/>
            <w:vMerge/>
            <w:tcBorders>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60" w:type="dxa"/>
            <w:vMerge/>
            <w:tcBorders>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ind w:left="-1105" w:firstLine="1105"/>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Базовый период</w:t>
            </w:r>
          </w:p>
          <w:p w:rsidR="00AA2A2B" w:rsidRPr="00AA2A2B" w:rsidRDefault="00AA2A2B" w:rsidP="00AA2A2B">
            <w:pPr>
              <w:autoSpaceDE w:val="0"/>
              <w:autoSpaceDN w:val="0"/>
              <w:adjustRightInd w:val="0"/>
              <w:spacing w:after="0" w:line="240" w:lineRule="auto"/>
              <w:ind w:left="-1105" w:firstLine="1105"/>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(2016 год)</w:t>
            </w:r>
          </w:p>
        </w:tc>
        <w:tc>
          <w:tcPr>
            <w:tcW w:w="1398" w:type="dxa"/>
            <w:tcBorders>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ind w:left="-1105" w:firstLine="1105"/>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2018 год</w:t>
            </w:r>
          </w:p>
        </w:tc>
        <w:tc>
          <w:tcPr>
            <w:tcW w:w="1560" w:type="dxa"/>
            <w:tcBorders>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ind w:left="-1105" w:firstLine="1105"/>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2019 год</w:t>
            </w:r>
          </w:p>
        </w:tc>
        <w:tc>
          <w:tcPr>
            <w:tcW w:w="2008" w:type="dxa"/>
            <w:tcBorders>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2020 год</w:t>
            </w:r>
          </w:p>
        </w:tc>
        <w:tc>
          <w:tcPr>
            <w:tcW w:w="2008" w:type="dxa"/>
            <w:tcBorders>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2021 год</w:t>
            </w:r>
          </w:p>
        </w:tc>
      </w:tr>
      <w:tr w:rsidR="00AA2A2B" w:rsidRPr="00AA2A2B" w:rsidTr="001A72EB">
        <w:trPr>
          <w:trHeight w:val="70"/>
          <w:tblCellSpacing w:w="5" w:type="nil"/>
        </w:trPr>
        <w:tc>
          <w:tcPr>
            <w:tcW w:w="14803" w:type="dxa"/>
            <w:gridSpan w:val="8"/>
            <w:tcBorders>
              <w:top w:val="single" w:sz="4" w:space="0" w:color="auto"/>
              <w:left w:val="single" w:sz="4" w:space="0" w:color="auto"/>
              <w:bottom w:val="single" w:sz="4" w:space="0" w:color="auto"/>
              <w:right w:val="single" w:sz="4" w:space="0" w:color="auto"/>
            </w:tcBorders>
          </w:tcPr>
          <w:p w:rsidR="00AA2A2B" w:rsidRPr="00AA2A2B" w:rsidRDefault="00AA2A2B" w:rsidP="0068123E">
            <w:pPr>
              <w:autoSpaceDE w:val="0"/>
              <w:autoSpaceDN w:val="0"/>
              <w:adjustRightInd w:val="0"/>
              <w:spacing w:after="0" w:line="240" w:lineRule="auto"/>
              <w:ind w:left="-1105" w:firstLine="1105"/>
              <w:jc w:val="center"/>
              <w:rPr>
                <w:rFonts w:ascii="Times New Roman" w:eastAsia="Times New Roman" w:hAnsi="Times New Roman" w:cs="Times New Roman"/>
                <w:b/>
                <w:sz w:val="20"/>
                <w:szCs w:val="20"/>
                <w:lang w:eastAsia="ru-RU"/>
              </w:rPr>
            </w:pPr>
            <w:r w:rsidRPr="00AA2A2B">
              <w:rPr>
                <w:rFonts w:ascii="Times New Roman" w:eastAsia="Times New Roman" w:hAnsi="Times New Roman" w:cs="Times New Roman"/>
                <w:b/>
                <w:sz w:val="20"/>
                <w:szCs w:val="20"/>
                <w:lang w:eastAsia="ru-RU"/>
              </w:rPr>
              <w:t>1</w:t>
            </w:r>
            <w:r w:rsidRPr="0068123E">
              <w:rPr>
                <w:rFonts w:ascii="Times New Roman" w:eastAsia="Times New Roman" w:hAnsi="Times New Roman" w:cs="Times New Roman"/>
                <w:sz w:val="20"/>
                <w:szCs w:val="20"/>
                <w:lang w:eastAsia="ru-RU"/>
              </w:rPr>
              <w:t xml:space="preserve">. </w:t>
            </w:r>
            <w:r w:rsidRPr="0068123E">
              <w:rPr>
                <w:rFonts w:ascii="Arial" w:eastAsia="Calibri" w:hAnsi="Arial" w:cs="Arial"/>
                <w:sz w:val="20"/>
                <w:szCs w:val="20"/>
                <w:lang w:eastAsia="ru-RU"/>
              </w:rPr>
              <w:t xml:space="preserve"> </w:t>
            </w:r>
            <w:r w:rsidR="0068123E" w:rsidRPr="0068123E">
              <w:rPr>
                <w:rFonts w:ascii="Times New Roman" w:eastAsia="Calibri" w:hAnsi="Times New Roman" w:cs="Times New Roman"/>
                <w:sz w:val="20"/>
                <w:szCs w:val="20"/>
                <w:lang w:eastAsia="ru-RU"/>
              </w:rPr>
              <w:t xml:space="preserve"> Уплата членских взносов в Ассоциацию « Совет муниципальных образований Ленинградской области»</w:t>
            </w:r>
          </w:p>
        </w:tc>
      </w:tr>
      <w:tr w:rsidR="00AA2A2B" w:rsidRPr="00AA2A2B" w:rsidTr="001A72EB">
        <w:trPr>
          <w:trHeight w:val="70"/>
          <w:tblCellSpacing w:w="5" w:type="nil"/>
        </w:trPr>
        <w:tc>
          <w:tcPr>
            <w:tcW w:w="435" w:type="dxa"/>
            <w:tcBorders>
              <w:top w:val="single" w:sz="4" w:space="0" w:color="auto"/>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1.1</w:t>
            </w:r>
          </w:p>
        </w:tc>
        <w:tc>
          <w:tcPr>
            <w:tcW w:w="4460" w:type="dxa"/>
            <w:tcBorders>
              <w:top w:val="single" w:sz="4" w:space="0" w:color="auto"/>
              <w:left w:val="single" w:sz="4" w:space="0" w:color="auto"/>
              <w:bottom w:val="single" w:sz="4" w:space="0" w:color="auto"/>
              <w:right w:val="single" w:sz="4" w:space="0" w:color="auto"/>
            </w:tcBorders>
          </w:tcPr>
          <w:p w:rsidR="00AA2A2B" w:rsidRPr="00AA2A2B" w:rsidRDefault="0068123E" w:rsidP="00252A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Доля уплаченных членских взносов в </w:t>
            </w:r>
            <w:r w:rsidR="00252AA8">
              <w:rPr>
                <w:rFonts w:ascii="Times New Roman" w:eastAsia="Calibri" w:hAnsi="Times New Roman" w:cs="Times New Roman"/>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AA2A2B" w:rsidRPr="00AA2A2B" w:rsidRDefault="00AA2A2B" w:rsidP="00AA2A2B">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AA2A2B">
              <w:rPr>
                <w:rFonts w:ascii="Times New Roman" w:eastAsia="Times New Roman" w:hAnsi="Times New Roman" w:cs="Times New Roman"/>
                <w:sz w:val="20"/>
                <w:szCs w:val="20"/>
                <w:lang w:eastAsia="ru-RU"/>
              </w:rPr>
              <w:t>%</w:t>
            </w:r>
          </w:p>
        </w:tc>
        <w:tc>
          <w:tcPr>
            <w:tcW w:w="1800" w:type="dxa"/>
            <w:tcBorders>
              <w:left w:val="single" w:sz="4" w:space="0" w:color="auto"/>
              <w:bottom w:val="single" w:sz="4" w:space="0" w:color="auto"/>
              <w:right w:val="single" w:sz="4" w:space="0" w:color="auto"/>
            </w:tcBorders>
          </w:tcPr>
          <w:p w:rsidR="00AA2A2B" w:rsidRPr="0068123E" w:rsidRDefault="0068123E" w:rsidP="00AA2A2B">
            <w:pPr>
              <w:autoSpaceDE w:val="0"/>
              <w:autoSpaceDN w:val="0"/>
              <w:adjustRightInd w:val="0"/>
              <w:spacing w:after="0" w:line="240" w:lineRule="auto"/>
              <w:ind w:left="-1105" w:firstLine="1105"/>
              <w:jc w:val="center"/>
              <w:rPr>
                <w:rFonts w:ascii="Times New Roman" w:eastAsia="Times New Roman" w:hAnsi="Times New Roman" w:cs="Times New Roman"/>
                <w:sz w:val="20"/>
                <w:szCs w:val="20"/>
                <w:lang w:eastAsia="ru-RU"/>
              </w:rPr>
            </w:pPr>
            <w:r w:rsidRPr="0068123E">
              <w:rPr>
                <w:rFonts w:ascii="Times New Roman" w:eastAsia="Times New Roman" w:hAnsi="Times New Roman" w:cs="Times New Roman"/>
                <w:sz w:val="20"/>
                <w:szCs w:val="20"/>
                <w:lang w:eastAsia="ru-RU"/>
              </w:rPr>
              <w:t>100</w:t>
            </w:r>
          </w:p>
        </w:tc>
        <w:tc>
          <w:tcPr>
            <w:tcW w:w="1398" w:type="dxa"/>
            <w:tcBorders>
              <w:left w:val="single" w:sz="4" w:space="0" w:color="auto"/>
              <w:bottom w:val="single" w:sz="4" w:space="0" w:color="auto"/>
              <w:right w:val="single" w:sz="4" w:space="0" w:color="auto"/>
            </w:tcBorders>
          </w:tcPr>
          <w:p w:rsidR="00AA2A2B" w:rsidRPr="0068123E" w:rsidRDefault="0068123E" w:rsidP="00AA2A2B">
            <w:pPr>
              <w:autoSpaceDE w:val="0"/>
              <w:autoSpaceDN w:val="0"/>
              <w:adjustRightInd w:val="0"/>
              <w:spacing w:after="0" w:line="240" w:lineRule="auto"/>
              <w:ind w:left="-1105" w:firstLine="1105"/>
              <w:jc w:val="center"/>
              <w:rPr>
                <w:rFonts w:ascii="Times New Roman" w:eastAsia="Times New Roman" w:hAnsi="Times New Roman" w:cs="Times New Roman"/>
                <w:sz w:val="20"/>
                <w:szCs w:val="20"/>
                <w:lang w:eastAsia="ru-RU"/>
              </w:rPr>
            </w:pPr>
            <w:r w:rsidRPr="0068123E">
              <w:rPr>
                <w:rFonts w:ascii="Times New Roman" w:eastAsia="Times New Roman" w:hAnsi="Times New Roman" w:cs="Times New Roman"/>
                <w:sz w:val="20"/>
                <w:szCs w:val="20"/>
                <w:lang w:eastAsia="ru-RU"/>
              </w:rPr>
              <w:t>100</w:t>
            </w:r>
          </w:p>
        </w:tc>
        <w:tc>
          <w:tcPr>
            <w:tcW w:w="1560" w:type="dxa"/>
            <w:tcBorders>
              <w:left w:val="single" w:sz="4" w:space="0" w:color="auto"/>
              <w:bottom w:val="single" w:sz="4" w:space="0" w:color="auto"/>
              <w:right w:val="single" w:sz="4" w:space="0" w:color="auto"/>
            </w:tcBorders>
          </w:tcPr>
          <w:p w:rsidR="00AA2A2B" w:rsidRPr="0068123E" w:rsidRDefault="0068123E" w:rsidP="00AA2A2B">
            <w:pPr>
              <w:autoSpaceDE w:val="0"/>
              <w:autoSpaceDN w:val="0"/>
              <w:adjustRightInd w:val="0"/>
              <w:spacing w:after="0" w:line="240" w:lineRule="auto"/>
              <w:ind w:left="-1105" w:firstLine="1105"/>
              <w:jc w:val="center"/>
              <w:rPr>
                <w:rFonts w:ascii="Times New Roman" w:eastAsia="Times New Roman" w:hAnsi="Times New Roman" w:cs="Times New Roman"/>
                <w:sz w:val="20"/>
                <w:szCs w:val="20"/>
                <w:lang w:eastAsia="ru-RU"/>
              </w:rPr>
            </w:pPr>
            <w:r w:rsidRPr="0068123E">
              <w:rPr>
                <w:rFonts w:ascii="Times New Roman" w:eastAsia="Times New Roman" w:hAnsi="Times New Roman" w:cs="Times New Roman"/>
                <w:sz w:val="20"/>
                <w:szCs w:val="20"/>
                <w:lang w:eastAsia="ru-RU"/>
              </w:rPr>
              <w:t>100</w:t>
            </w:r>
          </w:p>
        </w:tc>
        <w:tc>
          <w:tcPr>
            <w:tcW w:w="2008" w:type="dxa"/>
            <w:tcBorders>
              <w:left w:val="single" w:sz="4" w:space="0" w:color="auto"/>
              <w:bottom w:val="single" w:sz="4" w:space="0" w:color="auto"/>
              <w:right w:val="single" w:sz="4" w:space="0" w:color="auto"/>
            </w:tcBorders>
          </w:tcPr>
          <w:p w:rsidR="00AA2A2B" w:rsidRPr="0068123E" w:rsidRDefault="0068123E"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123E">
              <w:rPr>
                <w:rFonts w:ascii="Times New Roman" w:eastAsia="Times New Roman" w:hAnsi="Times New Roman" w:cs="Times New Roman"/>
                <w:sz w:val="20"/>
                <w:szCs w:val="20"/>
                <w:lang w:eastAsia="ru-RU"/>
              </w:rPr>
              <w:t>100</w:t>
            </w:r>
          </w:p>
        </w:tc>
        <w:tc>
          <w:tcPr>
            <w:tcW w:w="2008" w:type="dxa"/>
            <w:tcBorders>
              <w:left w:val="single" w:sz="4" w:space="0" w:color="auto"/>
              <w:bottom w:val="single" w:sz="4" w:space="0" w:color="auto"/>
              <w:right w:val="single" w:sz="4" w:space="0" w:color="auto"/>
            </w:tcBorders>
          </w:tcPr>
          <w:p w:rsidR="00AA2A2B" w:rsidRPr="0068123E" w:rsidRDefault="0068123E" w:rsidP="00AA2A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123E">
              <w:rPr>
                <w:rFonts w:ascii="Times New Roman" w:eastAsia="Times New Roman" w:hAnsi="Times New Roman" w:cs="Times New Roman"/>
                <w:sz w:val="20"/>
                <w:szCs w:val="20"/>
                <w:lang w:eastAsia="ru-RU"/>
              </w:rPr>
              <w:t>100</w:t>
            </w:r>
          </w:p>
        </w:tc>
      </w:tr>
    </w:tbl>
    <w:p w:rsidR="00AA2A2B" w:rsidRPr="00AA2A2B" w:rsidRDefault="00AA2A2B" w:rsidP="00AA2A2B">
      <w:pPr>
        <w:spacing w:after="0" w:line="240" w:lineRule="auto"/>
        <w:jc w:val="both"/>
        <w:rPr>
          <w:rFonts w:ascii="Times New Roman" w:eastAsia="Times New Roman" w:hAnsi="Times New Roman" w:cs="Times New Roman"/>
          <w:sz w:val="24"/>
          <w:szCs w:val="24"/>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24"/>
          <w:szCs w:val="24"/>
          <w:lang w:eastAsia="ru-RU"/>
        </w:rPr>
        <w:br w:type="page"/>
      </w:r>
      <w:r w:rsidRPr="00AA2A2B">
        <w:rPr>
          <w:rFonts w:ascii="Times New Roman" w:eastAsia="Times New Roman" w:hAnsi="Times New Roman" w:cs="Times New Roman"/>
          <w:sz w:val="16"/>
          <w:szCs w:val="16"/>
          <w:lang w:eastAsia="ru-RU"/>
        </w:rPr>
        <w:lastRenderedPageBreak/>
        <w:t xml:space="preserve"> </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Приложение 3</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к муниципальной программе</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w:t>
      </w:r>
      <w:r w:rsidR="006C1E58">
        <w:rPr>
          <w:rFonts w:ascii="Times New Roman" w:eastAsia="Times New Roman" w:hAnsi="Times New Roman" w:cs="Times New Roman"/>
          <w:sz w:val="16"/>
          <w:szCs w:val="16"/>
          <w:lang w:eastAsia="ru-RU"/>
        </w:rPr>
        <w:t xml:space="preserve">Устойчивое общественное развитие в </w:t>
      </w:r>
      <w:r w:rsidRPr="00AA2A2B">
        <w:rPr>
          <w:rFonts w:ascii="Times New Roman" w:eastAsia="Times New Roman" w:hAnsi="Times New Roman" w:cs="Times New Roman"/>
          <w:sz w:val="16"/>
          <w:szCs w:val="16"/>
          <w:lang w:eastAsia="ru-RU"/>
        </w:rPr>
        <w:t xml:space="preserve"> муниципально</w:t>
      </w:r>
      <w:r w:rsidR="006C1E58">
        <w:rPr>
          <w:rFonts w:ascii="Times New Roman" w:eastAsia="Times New Roman" w:hAnsi="Times New Roman" w:cs="Times New Roman"/>
          <w:sz w:val="16"/>
          <w:szCs w:val="16"/>
          <w:lang w:eastAsia="ru-RU"/>
        </w:rPr>
        <w:t>м</w:t>
      </w:r>
      <w:r w:rsidRPr="00AA2A2B">
        <w:rPr>
          <w:rFonts w:ascii="Times New Roman" w:eastAsia="Times New Roman" w:hAnsi="Times New Roman" w:cs="Times New Roman"/>
          <w:sz w:val="16"/>
          <w:szCs w:val="16"/>
          <w:lang w:eastAsia="ru-RU"/>
        </w:rPr>
        <w:t xml:space="preserve"> образовани</w:t>
      </w:r>
      <w:r w:rsidR="006C1E58">
        <w:rPr>
          <w:rFonts w:ascii="Times New Roman" w:eastAsia="Times New Roman" w:hAnsi="Times New Roman" w:cs="Times New Roman"/>
          <w:sz w:val="16"/>
          <w:szCs w:val="16"/>
          <w:lang w:eastAsia="ru-RU"/>
        </w:rPr>
        <w:t>и</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Пчевское сельское поселение»</w:t>
      </w:r>
    </w:p>
    <w:p w:rsidR="00AA2A2B" w:rsidRPr="00AA2A2B" w:rsidRDefault="00AA2A2B" w:rsidP="00AA2A2B">
      <w:pPr>
        <w:spacing w:after="0" w:line="240" w:lineRule="auto"/>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Сведения о порядке сбора информации и методики расчета показателя (индикатора) муниципальной программы</w:t>
      </w: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w:t>
      </w:r>
      <w:r w:rsidR="006C1E58">
        <w:rPr>
          <w:rFonts w:ascii="Times New Roman" w:eastAsia="Times New Roman" w:hAnsi="Times New Roman" w:cs="Times New Roman"/>
          <w:b/>
          <w:sz w:val="24"/>
          <w:szCs w:val="24"/>
          <w:lang w:eastAsia="ru-RU"/>
        </w:rPr>
        <w:t xml:space="preserve">Устойчивое общественное развитие в </w:t>
      </w:r>
      <w:r w:rsidRPr="00AA2A2B">
        <w:rPr>
          <w:rFonts w:ascii="Times New Roman" w:eastAsia="Times New Roman" w:hAnsi="Times New Roman" w:cs="Times New Roman"/>
          <w:b/>
          <w:sz w:val="24"/>
          <w:szCs w:val="24"/>
          <w:lang w:eastAsia="ru-RU"/>
        </w:rPr>
        <w:t>муниципально</w:t>
      </w:r>
      <w:r w:rsidR="006C1E58">
        <w:rPr>
          <w:rFonts w:ascii="Times New Roman" w:eastAsia="Times New Roman" w:hAnsi="Times New Roman" w:cs="Times New Roman"/>
          <w:b/>
          <w:sz w:val="24"/>
          <w:szCs w:val="24"/>
          <w:lang w:eastAsia="ru-RU"/>
        </w:rPr>
        <w:t>м</w:t>
      </w:r>
      <w:r w:rsidRPr="00AA2A2B">
        <w:rPr>
          <w:rFonts w:ascii="Times New Roman" w:eastAsia="Times New Roman" w:hAnsi="Times New Roman" w:cs="Times New Roman"/>
          <w:b/>
          <w:sz w:val="24"/>
          <w:szCs w:val="24"/>
          <w:lang w:eastAsia="ru-RU"/>
        </w:rPr>
        <w:t xml:space="preserve"> образовани</w:t>
      </w:r>
      <w:r w:rsidR="006C1E58">
        <w:rPr>
          <w:rFonts w:ascii="Times New Roman" w:eastAsia="Times New Roman" w:hAnsi="Times New Roman" w:cs="Times New Roman"/>
          <w:b/>
          <w:sz w:val="24"/>
          <w:szCs w:val="24"/>
          <w:lang w:eastAsia="ru-RU"/>
        </w:rPr>
        <w:t>и</w:t>
      </w: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Пчевское сельское поселение»</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007"/>
        <w:gridCol w:w="725"/>
        <w:gridCol w:w="1806"/>
        <w:gridCol w:w="1427"/>
        <w:gridCol w:w="1625"/>
        <w:gridCol w:w="2214"/>
        <w:gridCol w:w="1688"/>
        <w:gridCol w:w="1445"/>
        <w:gridCol w:w="1276"/>
      </w:tblGrid>
      <w:tr w:rsidR="00AA2A2B" w:rsidRPr="00AA2A2B" w:rsidTr="0068123E">
        <w:trPr>
          <w:trHeight w:val="968"/>
        </w:trPr>
        <w:tc>
          <w:tcPr>
            <w:tcW w:w="479"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 xml:space="preserve">№ </w:t>
            </w:r>
            <w:proofErr w:type="gramStart"/>
            <w:r w:rsidRPr="00AA2A2B">
              <w:rPr>
                <w:rFonts w:ascii="Times New Roman" w:eastAsia="Calibri" w:hAnsi="Times New Roman" w:cs="Times New Roman"/>
                <w:sz w:val="18"/>
                <w:szCs w:val="18"/>
                <w:lang w:eastAsia="ru-RU"/>
              </w:rPr>
              <w:t>п</w:t>
            </w:r>
            <w:proofErr w:type="gramEnd"/>
            <w:r w:rsidRPr="00AA2A2B">
              <w:rPr>
                <w:rFonts w:ascii="Times New Roman" w:eastAsia="Calibri" w:hAnsi="Times New Roman" w:cs="Times New Roman"/>
                <w:sz w:val="18"/>
                <w:szCs w:val="18"/>
                <w:lang w:eastAsia="ru-RU"/>
              </w:rPr>
              <w:t>/п</w:t>
            </w:r>
          </w:p>
        </w:tc>
        <w:tc>
          <w:tcPr>
            <w:tcW w:w="2122"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vertAlign w:val="superscript"/>
                <w:lang w:eastAsia="ru-RU"/>
              </w:rPr>
            </w:pPr>
            <w:r w:rsidRPr="00AA2A2B">
              <w:rPr>
                <w:rFonts w:ascii="Times New Roman" w:eastAsia="Calibri" w:hAnsi="Times New Roman" w:cs="Times New Roman"/>
                <w:sz w:val="18"/>
                <w:szCs w:val="18"/>
                <w:lang w:eastAsia="ru-RU"/>
              </w:rPr>
              <w:t>Наименование показателя</w:t>
            </w:r>
          </w:p>
        </w:tc>
        <w:tc>
          <w:tcPr>
            <w:tcW w:w="736"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 xml:space="preserve">Ед. </w:t>
            </w:r>
            <w:proofErr w:type="spellStart"/>
            <w:proofErr w:type="gramStart"/>
            <w:r w:rsidRPr="00AA2A2B">
              <w:rPr>
                <w:rFonts w:ascii="Times New Roman" w:eastAsia="Calibri" w:hAnsi="Times New Roman" w:cs="Times New Roman"/>
                <w:sz w:val="18"/>
                <w:szCs w:val="18"/>
                <w:lang w:eastAsia="ru-RU"/>
              </w:rPr>
              <w:t>изме</w:t>
            </w:r>
            <w:proofErr w:type="spellEnd"/>
            <w:r w:rsidRPr="00AA2A2B">
              <w:rPr>
                <w:rFonts w:ascii="Times New Roman" w:eastAsia="Calibri" w:hAnsi="Times New Roman" w:cs="Times New Roman"/>
                <w:sz w:val="18"/>
                <w:szCs w:val="18"/>
                <w:lang w:eastAsia="ru-RU"/>
              </w:rPr>
              <w:t>-рения</w:t>
            </w:r>
            <w:proofErr w:type="gramEnd"/>
          </w:p>
        </w:tc>
        <w:tc>
          <w:tcPr>
            <w:tcW w:w="1906"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Определение показателя</w:t>
            </w:r>
          </w:p>
        </w:tc>
        <w:tc>
          <w:tcPr>
            <w:tcW w:w="1427"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Временные характеристики</w:t>
            </w:r>
          </w:p>
        </w:tc>
        <w:tc>
          <w:tcPr>
            <w:tcW w:w="1673"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Алгоритм формирования (формула) показателя и методические пояснения</w:t>
            </w:r>
          </w:p>
        </w:tc>
        <w:tc>
          <w:tcPr>
            <w:tcW w:w="2398"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Базовые показатели</w:t>
            </w:r>
          </w:p>
        </w:tc>
        <w:tc>
          <w:tcPr>
            <w:tcW w:w="1391"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Метод сбора и индекс формы отчетности</w:t>
            </w:r>
          </w:p>
        </w:tc>
        <w:tc>
          <w:tcPr>
            <w:tcW w:w="1280"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Субъект (объект наблюдения)</w:t>
            </w:r>
          </w:p>
        </w:tc>
        <w:tc>
          <w:tcPr>
            <w:tcW w:w="1276"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Охват совокупности</w:t>
            </w:r>
          </w:p>
        </w:tc>
      </w:tr>
      <w:tr w:rsidR="00AA2A2B" w:rsidRPr="00AA2A2B" w:rsidTr="0068123E">
        <w:trPr>
          <w:trHeight w:val="464"/>
        </w:trPr>
        <w:tc>
          <w:tcPr>
            <w:tcW w:w="479"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1</w:t>
            </w:r>
          </w:p>
        </w:tc>
        <w:tc>
          <w:tcPr>
            <w:tcW w:w="2122" w:type="dxa"/>
            <w:shd w:val="clear" w:color="auto" w:fill="auto"/>
          </w:tcPr>
          <w:p w:rsidR="00AA2A2B" w:rsidRPr="00AA2A2B" w:rsidRDefault="00AA2A2B" w:rsidP="00AA2A2B">
            <w:pPr>
              <w:spacing w:after="0" w:line="240" w:lineRule="auto"/>
              <w:jc w:val="both"/>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 xml:space="preserve">Доля </w:t>
            </w:r>
            <w:r w:rsidR="0068123E">
              <w:rPr>
                <w:rFonts w:ascii="Times New Roman" w:eastAsia="Calibri" w:hAnsi="Times New Roman" w:cs="Times New Roman"/>
                <w:sz w:val="18"/>
                <w:szCs w:val="18"/>
                <w:lang w:eastAsia="ru-RU"/>
              </w:rPr>
              <w:t>уплаченных членских взносов в год</w:t>
            </w:r>
          </w:p>
          <w:p w:rsidR="00AA2A2B" w:rsidRPr="00AA2A2B" w:rsidRDefault="00AA2A2B" w:rsidP="00AA2A2B">
            <w:pPr>
              <w:spacing w:after="0" w:line="240" w:lineRule="auto"/>
              <w:jc w:val="both"/>
              <w:rPr>
                <w:rFonts w:ascii="Times New Roman" w:eastAsia="Calibri" w:hAnsi="Times New Roman" w:cs="Times New Roman"/>
                <w:sz w:val="18"/>
                <w:szCs w:val="18"/>
                <w:lang w:eastAsia="ru-RU"/>
              </w:rPr>
            </w:pPr>
          </w:p>
        </w:tc>
        <w:tc>
          <w:tcPr>
            <w:tcW w:w="736"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w:t>
            </w:r>
          </w:p>
        </w:tc>
        <w:tc>
          <w:tcPr>
            <w:tcW w:w="1906" w:type="dxa"/>
            <w:shd w:val="clear" w:color="auto" w:fill="auto"/>
          </w:tcPr>
          <w:p w:rsidR="00AA2A2B" w:rsidRPr="00AA2A2B" w:rsidRDefault="00AA2A2B" w:rsidP="0068123E">
            <w:pPr>
              <w:spacing w:after="0" w:line="240" w:lineRule="auto"/>
              <w:jc w:val="both"/>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 xml:space="preserve">Показывает долю </w:t>
            </w:r>
            <w:r w:rsidR="0068123E">
              <w:rPr>
                <w:rFonts w:ascii="Times New Roman" w:eastAsia="Calibri" w:hAnsi="Times New Roman" w:cs="Times New Roman"/>
                <w:sz w:val="18"/>
                <w:szCs w:val="18"/>
                <w:lang w:eastAsia="ru-RU"/>
              </w:rPr>
              <w:t>уплаченных членских взносов</w:t>
            </w:r>
          </w:p>
        </w:tc>
        <w:tc>
          <w:tcPr>
            <w:tcW w:w="1427" w:type="dxa"/>
            <w:shd w:val="clear" w:color="auto" w:fill="auto"/>
          </w:tcPr>
          <w:p w:rsidR="00AA2A2B" w:rsidRPr="00AA2A2B" w:rsidRDefault="00AA2A2B" w:rsidP="0068123E">
            <w:pPr>
              <w:spacing w:after="0" w:line="240" w:lineRule="auto"/>
              <w:jc w:val="both"/>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Ежегодно</w:t>
            </w:r>
          </w:p>
        </w:tc>
        <w:tc>
          <w:tcPr>
            <w:tcW w:w="1673" w:type="dxa"/>
            <w:shd w:val="clear" w:color="auto" w:fill="auto"/>
          </w:tcPr>
          <w:p w:rsidR="00AA2A2B" w:rsidRPr="0068123E" w:rsidRDefault="0068123E" w:rsidP="00AA2A2B">
            <w:pPr>
              <w:spacing w:after="0" w:line="240" w:lineRule="auto"/>
              <w:jc w:val="center"/>
              <w:rPr>
                <w:rFonts w:ascii="Times New Roman" w:eastAsia="Calibri" w:hAnsi="Times New Roman" w:cs="Times New Roman"/>
                <w:sz w:val="18"/>
                <w:szCs w:val="18"/>
                <w:lang w:val="en-US" w:eastAsia="ru-RU"/>
              </w:rPr>
            </w:pPr>
            <w:proofErr w:type="spellStart"/>
            <w:r>
              <w:rPr>
                <w:rFonts w:ascii="Times New Roman" w:eastAsia="Calibri" w:hAnsi="Times New Roman" w:cs="Times New Roman"/>
                <w:sz w:val="18"/>
                <w:szCs w:val="18"/>
                <w:lang w:val="en-US" w:eastAsia="ru-RU"/>
              </w:rPr>
              <w:t>Vy</w:t>
            </w:r>
            <w:proofErr w:type="spellEnd"/>
            <w:r>
              <w:rPr>
                <w:rFonts w:ascii="Times New Roman" w:eastAsia="Calibri" w:hAnsi="Times New Roman" w:cs="Times New Roman"/>
                <w:sz w:val="18"/>
                <w:szCs w:val="18"/>
                <w:lang w:val="en-US" w:eastAsia="ru-RU"/>
              </w:rPr>
              <w:t>/V</w:t>
            </w:r>
            <w:r>
              <w:rPr>
                <w:rFonts w:ascii="Times New Roman" w:eastAsia="Calibri" w:hAnsi="Times New Roman" w:cs="Times New Roman"/>
                <w:sz w:val="18"/>
                <w:szCs w:val="18"/>
                <w:lang w:eastAsia="ru-RU"/>
              </w:rPr>
              <w:t>в</w:t>
            </w:r>
            <w:r>
              <w:rPr>
                <w:rFonts w:ascii="Times New Roman" w:eastAsia="Calibri" w:hAnsi="Times New Roman" w:cs="Times New Roman"/>
                <w:sz w:val="18"/>
                <w:szCs w:val="18"/>
                <w:lang w:val="en-US" w:eastAsia="ru-RU"/>
              </w:rPr>
              <w:t xml:space="preserve"> * 100%</w:t>
            </w:r>
          </w:p>
        </w:tc>
        <w:tc>
          <w:tcPr>
            <w:tcW w:w="2398" w:type="dxa"/>
            <w:shd w:val="clear" w:color="auto" w:fill="auto"/>
          </w:tcPr>
          <w:p w:rsidR="00AA2A2B" w:rsidRDefault="0068123E" w:rsidP="0068123E">
            <w:pPr>
              <w:spacing w:after="0" w:line="240" w:lineRule="auto"/>
              <w:jc w:val="both"/>
              <w:rPr>
                <w:rFonts w:ascii="Times New Roman" w:eastAsia="Calibri" w:hAnsi="Times New Roman" w:cs="Times New Roman"/>
                <w:sz w:val="18"/>
                <w:szCs w:val="18"/>
                <w:lang w:eastAsia="ru-RU"/>
              </w:rPr>
            </w:pPr>
            <w:proofErr w:type="spellStart"/>
            <w:r>
              <w:rPr>
                <w:rFonts w:ascii="Times New Roman" w:eastAsia="Calibri" w:hAnsi="Times New Roman" w:cs="Times New Roman"/>
                <w:sz w:val="18"/>
                <w:szCs w:val="18"/>
                <w:lang w:val="en-US" w:eastAsia="ru-RU"/>
              </w:rPr>
              <w:t>Vy</w:t>
            </w:r>
            <w:proofErr w:type="spellEnd"/>
            <w:r w:rsidRPr="0068123E">
              <w:rPr>
                <w:rFonts w:ascii="Times New Roman" w:eastAsia="Calibri" w:hAnsi="Times New Roman" w:cs="Times New Roman"/>
                <w:sz w:val="18"/>
                <w:szCs w:val="18"/>
                <w:lang w:eastAsia="ru-RU"/>
              </w:rPr>
              <w:t xml:space="preserve"> – </w:t>
            </w:r>
            <w:r>
              <w:rPr>
                <w:rFonts w:ascii="Times New Roman" w:eastAsia="Calibri" w:hAnsi="Times New Roman" w:cs="Times New Roman"/>
                <w:sz w:val="18"/>
                <w:szCs w:val="18"/>
                <w:lang w:eastAsia="ru-RU"/>
              </w:rPr>
              <w:t>сумма уплаченных взносов</w:t>
            </w:r>
          </w:p>
          <w:p w:rsidR="0068123E" w:rsidRPr="0068123E" w:rsidRDefault="0068123E" w:rsidP="0068123E">
            <w:pPr>
              <w:spacing w:after="0" w:line="240" w:lineRule="auto"/>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val="en-US" w:eastAsia="ru-RU"/>
              </w:rPr>
              <w:t>V</w:t>
            </w:r>
            <w:r>
              <w:rPr>
                <w:rFonts w:ascii="Times New Roman" w:eastAsia="Calibri" w:hAnsi="Times New Roman" w:cs="Times New Roman"/>
                <w:sz w:val="18"/>
                <w:szCs w:val="18"/>
                <w:lang w:eastAsia="ru-RU"/>
              </w:rPr>
              <w:t>в – сумма взносов всего</w:t>
            </w:r>
          </w:p>
        </w:tc>
        <w:tc>
          <w:tcPr>
            <w:tcW w:w="1391" w:type="dxa"/>
            <w:shd w:val="clear" w:color="auto" w:fill="auto"/>
          </w:tcPr>
          <w:p w:rsidR="00AA2A2B" w:rsidRPr="00AA2A2B" w:rsidRDefault="0068123E" w:rsidP="00AA2A2B">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Административная информация</w:t>
            </w:r>
          </w:p>
        </w:tc>
        <w:tc>
          <w:tcPr>
            <w:tcW w:w="1280" w:type="dxa"/>
            <w:shd w:val="clear" w:color="auto" w:fill="auto"/>
          </w:tcPr>
          <w:p w:rsidR="00AA2A2B" w:rsidRPr="00AA2A2B" w:rsidRDefault="0068123E" w:rsidP="00AA2A2B">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Администрация Пчевского сельского поселения</w:t>
            </w:r>
          </w:p>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p>
        </w:tc>
        <w:tc>
          <w:tcPr>
            <w:tcW w:w="1276" w:type="dxa"/>
            <w:shd w:val="clear" w:color="auto" w:fill="auto"/>
          </w:tcPr>
          <w:p w:rsidR="00AA2A2B" w:rsidRPr="00AA2A2B" w:rsidRDefault="00AA2A2B" w:rsidP="00AA2A2B">
            <w:pPr>
              <w:spacing w:after="0" w:line="240" w:lineRule="auto"/>
              <w:jc w:val="center"/>
              <w:rPr>
                <w:rFonts w:ascii="Times New Roman" w:eastAsia="Calibri" w:hAnsi="Times New Roman" w:cs="Times New Roman"/>
                <w:sz w:val="18"/>
                <w:szCs w:val="18"/>
                <w:lang w:eastAsia="ru-RU"/>
              </w:rPr>
            </w:pPr>
            <w:r w:rsidRPr="00AA2A2B">
              <w:rPr>
                <w:rFonts w:ascii="Times New Roman" w:eastAsia="Calibri" w:hAnsi="Times New Roman" w:cs="Times New Roman"/>
                <w:sz w:val="18"/>
                <w:szCs w:val="18"/>
                <w:lang w:eastAsia="ru-RU"/>
              </w:rPr>
              <w:t>Сплошное наблюдение</w:t>
            </w:r>
          </w:p>
        </w:tc>
      </w:tr>
    </w:tbl>
    <w:p w:rsidR="00AA2A2B" w:rsidRPr="00AA2A2B" w:rsidRDefault="00AA2A2B" w:rsidP="00AA2A2B">
      <w:pPr>
        <w:spacing w:after="0" w:line="240" w:lineRule="auto"/>
        <w:rPr>
          <w:rFonts w:ascii="Times New Roman" w:eastAsia="Times New Roman" w:hAnsi="Times New Roman" w:cs="Times New Roman"/>
          <w:sz w:val="2"/>
          <w:szCs w:val="2"/>
          <w:lang w:eastAsia="ru-RU"/>
        </w:rPr>
      </w:pPr>
    </w:p>
    <w:p w:rsidR="00AA2A2B" w:rsidRPr="00AA2A2B" w:rsidRDefault="00AA2A2B" w:rsidP="00AA2A2B">
      <w:pPr>
        <w:spacing w:after="0" w:line="240" w:lineRule="auto"/>
        <w:rPr>
          <w:rFonts w:ascii="Times New Roman" w:eastAsia="Times New Roman" w:hAnsi="Times New Roman" w:cs="Times New Roman"/>
          <w:sz w:val="2"/>
          <w:szCs w:val="2"/>
          <w:lang w:eastAsia="ru-RU"/>
        </w:rPr>
      </w:pPr>
    </w:p>
    <w:p w:rsidR="00AA2A2B" w:rsidRPr="00AA2A2B" w:rsidRDefault="00AA2A2B" w:rsidP="00AA2A2B">
      <w:pPr>
        <w:spacing w:after="0" w:line="240" w:lineRule="auto"/>
        <w:rPr>
          <w:rFonts w:ascii="Times New Roman" w:eastAsia="Times New Roman" w:hAnsi="Times New Roman" w:cs="Times New Roman"/>
          <w:sz w:val="2"/>
          <w:szCs w:val="2"/>
          <w:lang w:eastAsia="ru-RU"/>
        </w:rPr>
      </w:pPr>
    </w:p>
    <w:p w:rsidR="00AA2A2B" w:rsidRPr="00AA2A2B" w:rsidRDefault="00AA2A2B" w:rsidP="00AA2A2B">
      <w:pPr>
        <w:spacing w:after="0" w:line="240" w:lineRule="auto"/>
        <w:rPr>
          <w:rFonts w:ascii="Times New Roman" w:eastAsia="Times New Roman" w:hAnsi="Times New Roman" w:cs="Times New Roman"/>
          <w:sz w:val="2"/>
          <w:szCs w:val="2"/>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p>
    <w:p w:rsidR="00586176" w:rsidRDefault="00586176"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601663" w:rsidRDefault="00601663" w:rsidP="00AA2A2B">
      <w:pPr>
        <w:spacing w:after="0" w:line="240" w:lineRule="auto"/>
        <w:jc w:val="right"/>
        <w:rPr>
          <w:rFonts w:ascii="Times New Roman" w:eastAsia="Times New Roman" w:hAnsi="Times New Roman" w:cs="Times New Roman"/>
          <w:sz w:val="16"/>
          <w:szCs w:val="16"/>
          <w:lang w:eastAsia="ru-RU"/>
        </w:rPr>
      </w:pPr>
    </w:p>
    <w:p w:rsidR="00AA2A2B" w:rsidRPr="00AA2A2B" w:rsidRDefault="00AA2A2B" w:rsidP="00AA2A2B">
      <w:pPr>
        <w:spacing w:after="0" w:line="240" w:lineRule="auto"/>
        <w:jc w:val="right"/>
        <w:rPr>
          <w:rFonts w:ascii="Times New Roman" w:eastAsia="Times New Roman" w:hAnsi="Times New Roman" w:cs="Times New Roman"/>
          <w:sz w:val="2"/>
          <w:szCs w:val="2"/>
          <w:lang w:eastAsia="ru-RU"/>
        </w:rPr>
      </w:pPr>
      <w:r w:rsidRPr="00AA2A2B">
        <w:rPr>
          <w:rFonts w:ascii="Times New Roman" w:eastAsia="Times New Roman" w:hAnsi="Times New Roman" w:cs="Times New Roman"/>
          <w:sz w:val="16"/>
          <w:szCs w:val="16"/>
          <w:lang w:eastAsia="ru-RU"/>
        </w:rPr>
        <w:lastRenderedPageBreak/>
        <w:t>Приложение 4</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к муниципальной программе</w:t>
      </w:r>
    </w:p>
    <w:p w:rsidR="00AA2A2B" w:rsidRPr="00AA2A2B" w:rsidRDefault="006C1E58" w:rsidP="00AA2A2B">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«Устойчивое общественное развитие в </w:t>
      </w:r>
      <w:r w:rsidR="00AA2A2B" w:rsidRPr="00AA2A2B">
        <w:rPr>
          <w:rFonts w:ascii="Times New Roman" w:eastAsia="Times New Roman" w:hAnsi="Times New Roman" w:cs="Times New Roman"/>
          <w:sz w:val="16"/>
          <w:szCs w:val="16"/>
          <w:lang w:eastAsia="ru-RU"/>
        </w:rPr>
        <w:t>муниципально</w:t>
      </w:r>
      <w:r>
        <w:rPr>
          <w:rFonts w:ascii="Times New Roman" w:eastAsia="Times New Roman" w:hAnsi="Times New Roman" w:cs="Times New Roman"/>
          <w:sz w:val="16"/>
          <w:szCs w:val="16"/>
          <w:lang w:eastAsia="ru-RU"/>
        </w:rPr>
        <w:t>м</w:t>
      </w:r>
      <w:r w:rsidR="00AA2A2B" w:rsidRPr="00AA2A2B">
        <w:rPr>
          <w:rFonts w:ascii="Times New Roman" w:eastAsia="Times New Roman" w:hAnsi="Times New Roman" w:cs="Times New Roman"/>
          <w:sz w:val="16"/>
          <w:szCs w:val="16"/>
          <w:lang w:eastAsia="ru-RU"/>
        </w:rPr>
        <w:t xml:space="preserve"> образовани</w:t>
      </w:r>
      <w:r>
        <w:rPr>
          <w:rFonts w:ascii="Times New Roman" w:eastAsia="Times New Roman" w:hAnsi="Times New Roman" w:cs="Times New Roman"/>
          <w:sz w:val="16"/>
          <w:szCs w:val="16"/>
          <w:lang w:eastAsia="ru-RU"/>
        </w:rPr>
        <w:t>и</w:t>
      </w:r>
    </w:p>
    <w:p w:rsidR="00AA2A2B" w:rsidRPr="00AA2A2B" w:rsidRDefault="00AA2A2B" w:rsidP="00AA2A2B">
      <w:pPr>
        <w:spacing w:after="0" w:line="240" w:lineRule="auto"/>
        <w:jc w:val="right"/>
        <w:rPr>
          <w:rFonts w:ascii="Times New Roman" w:eastAsia="Times New Roman" w:hAnsi="Times New Roman" w:cs="Times New Roman"/>
          <w:sz w:val="16"/>
          <w:szCs w:val="16"/>
          <w:lang w:eastAsia="ru-RU"/>
        </w:rPr>
      </w:pPr>
      <w:r w:rsidRPr="00AA2A2B">
        <w:rPr>
          <w:rFonts w:ascii="Times New Roman" w:eastAsia="Times New Roman" w:hAnsi="Times New Roman" w:cs="Times New Roman"/>
          <w:sz w:val="16"/>
          <w:szCs w:val="16"/>
          <w:lang w:eastAsia="ru-RU"/>
        </w:rPr>
        <w:t>Пчевское сельское поселение»</w:t>
      </w: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План реализации муниципальной программы</w:t>
      </w: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w:t>
      </w:r>
      <w:r w:rsidR="006C1E58">
        <w:rPr>
          <w:rFonts w:ascii="Times New Roman" w:eastAsia="Times New Roman" w:hAnsi="Times New Roman" w:cs="Times New Roman"/>
          <w:b/>
          <w:sz w:val="24"/>
          <w:szCs w:val="24"/>
          <w:lang w:eastAsia="ru-RU"/>
        </w:rPr>
        <w:t>Устойчивое общественное развитие в муниципальном</w:t>
      </w:r>
      <w:r w:rsidRPr="00AA2A2B">
        <w:rPr>
          <w:rFonts w:ascii="Times New Roman" w:eastAsia="Times New Roman" w:hAnsi="Times New Roman" w:cs="Times New Roman"/>
          <w:b/>
          <w:sz w:val="24"/>
          <w:szCs w:val="24"/>
          <w:lang w:eastAsia="ru-RU"/>
        </w:rPr>
        <w:t xml:space="preserve"> образовани</w:t>
      </w:r>
      <w:r w:rsidR="006C1E58">
        <w:rPr>
          <w:rFonts w:ascii="Times New Roman" w:eastAsia="Times New Roman" w:hAnsi="Times New Roman" w:cs="Times New Roman"/>
          <w:b/>
          <w:sz w:val="24"/>
          <w:szCs w:val="24"/>
          <w:lang w:eastAsia="ru-RU"/>
        </w:rPr>
        <w:t>и</w:t>
      </w:r>
    </w:p>
    <w:p w:rsidR="00AA2A2B" w:rsidRPr="00AA2A2B" w:rsidRDefault="00AA2A2B" w:rsidP="00AA2A2B">
      <w:pPr>
        <w:spacing w:after="0" w:line="240" w:lineRule="auto"/>
        <w:jc w:val="center"/>
        <w:rPr>
          <w:rFonts w:ascii="Times New Roman" w:eastAsia="Times New Roman" w:hAnsi="Times New Roman" w:cs="Times New Roman"/>
          <w:b/>
          <w:sz w:val="24"/>
          <w:szCs w:val="24"/>
          <w:lang w:eastAsia="ru-RU"/>
        </w:rPr>
      </w:pPr>
      <w:r w:rsidRPr="00AA2A2B">
        <w:rPr>
          <w:rFonts w:ascii="Times New Roman" w:eastAsia="Times New Roman" w:hAnsi="Times New Roman" w:cs="Times New Roman"/>
          <w:b/>
          <w:sz w:val="24"/>
          <w:szCs w:val="24"/>
          <w:lang w:eastAsia="ru-RU"/>
        </w:rPr>
        <w:t>Пчевское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2295"/>
        <w:gridCol w:w="1862"/>
        <w:gridCol w:w="1276"/>
        <w:gridCol w:w="992"/>
        <w:gridCol w:w="1560"/>
        <w:gridCol w:w="992"/>
        <w:gridCol w:w="1276"/>
        <w:gridCol w:w="1559"/>
        <w:gridCol w:w="1417"/>
        <w:gridCol w:w="1070"/>
      </w:tblGrid>
      <w:tr w:rsidR="00AA2A2B" w:rsidRPr="00AA2A2B" w:rsidTr="001A72EB">
        <w:tc>
          <w:tcPr>
            <w:tcW w:w="487" w:type="dxa"/>
            <w:vMerge w:val="restart"/>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 xml:space="preserve">№ </w:t>
            </w:r>
            <w:proofErr w:type="gramStart"/>
            <w:r w:rsidRPr="00AA2A2B">
              <w:rPr>
                <w:rFonts w:ascii="Times New Roman" w:eastAsia="Times New Roman" w:hAnsi="Times New Roman" w:cs="Times New Roman"/>
                <w:sz w:val="20"/>
                <w:szCs w:val="20"/>
                <w:lang w:eastAsia="ru-RU"/>
              </w:rPr>
              <w:t>п</w:t>
            </w:r>
            <w:proofErr w:type="gramEnd"/>
            <w:r w:rsidRPr="00AA2A2B">
              <w:rPr>
                <w:rFonts w:ascii="Times New Roman" w:eastAsia="Times New Roman" w:hAnsi="Times New Roman" w:cs="Times New Roman"/>
                <w:sz w:val="20"/>
                <w:szCs w:val="20"/>
                <w:lang w:eastAsia="ru-RU"/>
              </w:rPr>
              <w:t>/п</w:t>
            </w:r>
          </w:p>
        </w:tc>
        <w:tc>
          <w:tcPr>
            <w:tcW w:w="2295" w:type="dxa"/>
            <w:vMerge w:val="restart"/>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Наименование муниципальной программы, подпрограммы, основного мероприятия</w:t>
            </w:r>
          </w:p>
        </w:tc>
        <w:tc>
          <w:tcPr>
            <w:tcW w:w="1862" w:type="dxa"/>
            <w:vMerge w:val="restart"/>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Ответственный исполнитель, участники</w:t>
            </w:r>
          </w:p>
        </w:tc>
        <w:tc>
          <w:tcPr>
            <w:tcW w:w="2268" w:type="dxa"/>
            <w:gridSpan w:val="2"/>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Срок реализации</w:t>
            </w:r>
          </w:p>
        </w:tc>
        <w:tc>
          <w:tcPr>
            <w:tcW w:w="1560" w:type="dxa"/>
            <w:vMerge w:val="restart"/>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Годы реализации</w:t>
            </w:r>
          </w:p>
        </w:tc>
        <w:tc>
          <w:tcPr>
            <w:tcW w:w="6314" w:type="dxa"/>
            <w:gridSpan w:val="5"/>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Планируемые объемы финансирования</w:t>
            </w:r>
          </w:p>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(тыс. рублей в ценах соответствующих лет)</w:t>
            </w:r>
          </w:p>
        </w:tc>
      </w:tr>
      <w:tr w:rsidR="00AA2A2B" w:rsidRPr="00AA2A2B" w:rsidTr="001A72EB">
        <w:trPr>
          <w:trHeight w:val="226"/>
        </w:trPr>
        <w:tc>
          <w:tcPr>
            <w:tcW w:w="487"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2295"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1862"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1276" w:type="dxa"/>
            <w:vMerge w:val="restart"/>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Начало реализации</w:t>
            </w:r>
          </w:p>
        </w:tc>
        <w:tc>
          <w:tcPr>
            <w:tcW w:w="992" w:type="dxa"/>
            <w:vMerge w:val="restart"/>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Конец реализации</w:t>
            </w:r>
          </w:p>
        </w:tc>
        <w:tc>
          <w:tcPr>
            <w:tcW w:w="1560"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992" w:type="dxa"/>
            <w:vMerge w:val="restart"/>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всего</w:t>
            </w:r>
          </w:p>
        </w:tc>
        <w:tc>
          <w:tcPr>
            <w:tcW w:w="5322" w:type="dxa"/>
            <w:gridSpan w:val="4"/>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в том числе</w:t>
            </w:r>
          </w:p>
        </w:tc>
      </w:tr>
      <w:tr w:rsidR="00AA2A2B" w:rsidRPr="00AA2A2B" w:rsidTr="001A72EB">
        <w:trPr>
          <w:trHeight w:val="225"/>
        </w:trPr>
        <w:tc>
          <w:tcPr>
            <w:tcW w:w="487"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2295"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1862"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1276"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992"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1560"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992"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1276"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федеральный бюджет</w:t>
            </w:r>
          </w:p>
        </w:tc>
        <w:tc>
          <w:tcPr>
            <w:tcW w:w="1559"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бюджет Ленинградской области</w:t>
            </w:r>
          </w:p>
        </w:tc>
        <w:tc>
          <w:tcPr>
            <w:tcW w:w="1417" w:type="dxa"/>
          </w:tcPr>
          <w:p w:rsidR="00AA2A2B" w:rsidRPr="00AA2A2B" w:rsidRDefault="00AA2A2B" w:rsidP="00FB36D6">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бюджет Пчевского сельского поселения</w:t>
            </w:r>
          </w:p>
        </w:tc>
        <w:tc>
          <w:tcPr>
            <w:tcW w:w="1070"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прочие источники</w:t>
            </w:r>
          </w:p>
        </w:tc>
      </w:tr>
      <w:tr w:rsidR="00AA2A2B" w:rsidRPr="00AA2A2B" w:rsidTr="001A72EB">
        <w:trPr>
          <w:trHeight w:val="225"/>
        </w:trPr>
        <w:tc>
          <w:tcPr>
            <w:tcW w:w="487"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1</w:t>
            </w:r>
          </w:p>
        </w:tc>
        <w:tc>
          <w:tcPr>
            <w:tcW w:w="2295"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w:t>
            </w:r>
          </w:p>
        </w:tc>
        <w:tc>
          <w:tcPr>
            <w:tcW w:w="1862"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3</w:t>
            </w:r>
          </w:p>
        </w:tc>
        <w:tc>
          <w:tcPr>
            <w:tcW w:w="1276"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4</w:t>
            </w:r>
          </w:p>
        </w:tc>
        <w:tc>
          <w:tcPr>
            <w:tcW w:w="992"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5</w:t>
            </w:r>
          </w:p>
        </w:tc>
        <w:tc>
          <w:tcPr>
            <w:tcW w:w="1560"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6</w:t>
            </w:r>
          </w:p>
        </w:tc>
        <w:tc>
          <w:tcPr>
            <w:tcW w:w="992"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7</w:t>
            </w:r>
          </w:p>
        </w:tc>
        <w:tc>
          <w:tcPr>
            <w:tcW w:w="1276"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8</w:t>
            </w:r>
          </w:p>
        </w:tc>
        <w:tc>
          <w:tcPr>
            <w:tcW w:w="1559"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9</w:t>
            </w:r>
          </w:p>
        </w:tc>
        <w:tc>
          <w:tcPr>
            <w:tcW w:w="1417"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10</w:t>
            </w:r>
          </w:p>
        </w:tc>
        <w:tc>
          <w:tcPr>
            <w:tcW w:w="1070"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11</w:t>
            </w:r>
          </w:p>
        </w:tc>
      </w:tr>
      <w:tr w:rsidR="00AA2A2B" w:rsidRPr="00AA2A2B" w:rsidTr="001A72EB">
        <w:trPr>
          <w:trHeight w:val="225"/>
        </w:trPr>
        <w:tc>
          <w:tcPr>
            <w:tcW w:w="487" w:type="dxa"/>
            <w:vMerge w:val="restart"/>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4157" w:type="dxa"/>
            <w:gridSpan w:val="2"/>
            <w:vMerge w:val="restart"/>
          </w:tcPr>
          <w:p w:rsidR="00AA2A2B" w:rsidRPr="00AA2A2B" w:rsidRDefault="00AA2A2B" w:rsidP="006C1E58">
            <w:pPr>
              <w:spacing w:after="0" w:line="240" w:lineRule="auto"/>
              <w:rPr>
                <w:rFonts w:ascii="Times New Roman" w:eastAsia="Times New Roman" w:hAnsi="Times New Roman" w:cs="Times New Roman"/>
                <w:b/>
                <w:sz w:val="20"/>
                <w:szCs w:val="20"/>
                <w:lang w:eastAsia="ru-RU"/>
              </w:rPr>
            </w:pPr>
            <w:r w:rsidRPr="00AA2A2B">
              <w:rPr>
                <w:rFonts w:ascii="Times New Roman" w:eastAsia="Times New Roman" w:hAnsi="Times New Roman" w:cs="Times New Roman"/>
                <w:b/>
                <w:sz w:val="20"/>
                <w:szCs w:val="20"/>
                <w:lang w:eastAsia="ru-RU"/>
              </w:rPr>
              <w:t>Муниципальная программа «</w:t>
            </w:r>
            <w:r w:rsidR="006C1E58">
              <w:rPr>
                <w:rFonts w:ascii="Times New Roman" w:eastAsia="Times New Roman" w:hAnsi="Times New Roman" w:cs="Times New Roman"/>
                <w:b/>
                <w:sz w:val="20"/>
                <w:szCs w:val="20"/>
                <w:lang w:eastAsia="ru-RU"/>
              </w:rPr>
              <w:t>Устойчивое общественное развитие в</w:t>
            </w:r>
            <w:r w:rsidRPr="00AA2A2B">
              <w:rPr>
                <w:rFonts w:ascii="Times New Roman" w:eastAsia="Times New Roman" w:hAnsi="Times New Roman" w:cs="Times New Roman"/>
                <w:b/>
                <w:sz w:val="20"/>
                <w:szCs w:val="20"/>
                <w:lang w:eastAsia="ru-RU"/>
              </w:rPr>
              <w:t xml:space="preserve"> муниципальн</w:t>
            </w:r>
            <w:r w:rsidR="006C1E58">
              <w:rPr>
                <w:rFonts w:ascii="Times New Roman" w:eastAsia="Times New Roman" w:hAnsi="Times New Roman" w:cs="Times New Roman"/>
                <w:b/>
                <w:sz w:val="20"/>
                <w:szCs w:val="20"/>
                <w:lang w:eastAsia="ru-RU"/>
              </w:rPr>
              <w:t>ом</w:t>
            </w:r>
            <w:r w:rsidRPr="00AA2A2B">
              <w:rPr>
                <w:rFonts w:ascii="Times New Roman" w:eastAsia="Times New Roman" w:hAnsi="Times New Roman" w:cs="Times New Roman"/>
                <w:b/>
                <w:sz w:val="20"/>
                <w:szCs w:val="20"/>
                <w:lang w:eastAsia="ru-RU"/>
              </w:rPr>
              <w:t xml:space="preserve"> образовани</w:t>
            </w:r>
            <w:r w:rsidR="006C1E58">
              <w:rPr>
                <w:rFonts w:ascii="Times New Roman" w:eastAsia="Times New Roman" w:hAnsi="Times New Roman" w:cs="Times New Roman"/>
                <w:b/>
                <w:sz w:val="20"/>
                <w:szCs w:val="20"/>
                <w:lang w:eastAsia="ru-RU"/>
              </w:rPr>
              <w:t>и</w:t>
            </w:r>
            <w:r w:rsidRPr="00AA2A2B">
              <w:rPr>
                <w:rFonts w:ascii="Times New Roman" w:eastAsia="Times New Roman" w:hAnsi="Times New Roman" w:cs="Times New Roman"/>
                <w:b/>
                <w:sz w:val="20"/>
                <w:szCs w:val="20"/>
                <w:lang w:eastAsia="ru-RU"/>
              </w:rPr>
              <w:t xml:space="preserve"> Пчевское сельское поселение»</w:t>
            </w:r>
          </w:p>
        </w:tc>
        <w:tc>
          <w:tcPr>
            <w:tcW w:w="1276" w:type="dxa"/>
            <w:vMerge w:val="restart"/>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2018</w:t>
            </w:r>
          </w:p>
        </w:tc>
        <w:tc>
          <w:tcPr>
            <w:tcW w:w="992" w:type="dxa"/>
            <w:vMerge w:val="restart"/>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2021</w:t>
            </w:r>
          </w:p>
        </w:tc>
        <w:tc>
          <w:tcPr>
            <w:tcW w:w="1560"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2018</w:t>
            </w:r>
          </w:p>
        </w:tc>
        <w:tc>
          <w:tcPr>
            <w:tcW w:w="992"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276"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559"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417"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070"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r>
      <w:tr w:rsidR="00AA2A2B" w:rsidRPr="00AA2A2B" w:rsidTr="001A72EB">
        <w:trPr>
          <w:trHeight w:val="225"/>
        </w:trPr>
        <w:tc>
          <w:tcPr>
            <w:tcW w:w="487"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4157" w:type="dxa"/>
            <w:gridSpan w:val="2"/>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1276"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992"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1560"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2019</w:t>
            </w:r>
          </w:p>
        </w:tc>
        <w:tc>
          <w:tcPr>
            <w:tcW w:w="992"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276"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559"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417"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070"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r>
      <w:tr w:rsidR="00AA2A2B" w:rsidRPr="00AA2A2B" w:rsidTr="001A72EB">
        <w:trPr>
          <w:trHeight w:val="225"/>
        </w:trPr>
        <w:tc>
          <w:tcPr>
            <w:tcW w:w="487"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4157" w:type="dxa"/>
            <w:gridSpan w:val="2"/>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1276"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992"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1560"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2020</w:t>
            </w:r>
          </w:p>
        </w:tc>
        <w:tc>
          <w:tcPr>
            <w:tcW w:w="992"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276"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559"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417"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070"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r>
      <w:tr w:rsidR="00AA2A2B" w:rsidRPr="00AA2A2B" w:rsidTr="001A72EB">
        <w:trPr>
          <w:trHeight w:val="225"/>
        </w:trPr>
        <w:tc>
          <w:tcPr>
            <w:tcW w:w="487"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4157" w:type="dxa"/>
            <w:gridSpan w:val="2"/>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1276"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992"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1560"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2021</w:t>
            </w:r>
          </w:p>
        </w:tc>
        <w:tc>
          <w:tcPr>
            <w:tcW w:w="992"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276"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559"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417"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070"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r>
      <w:tr w:rsidR="00AA2A2B" w:rsidRPr="00AA2A2B" w:rsidTr="001A72EB">
        <w:trPr>
          <w:trHeight w:val="225"/>
        </w:trPr>
        <w:tc>
          <w:tcPr>
            <w:tcW w:w="487"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7985" w:type="dxa"/>
            <w:gridSpan w:val="5"/>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r w:rsidRPr="00AA2A2B">
              <w:rPr>
                <w:rFonts w:ascii="Times New Roman" w:eastAsia="Times New Roman" w:hAnsi="Times New Roman" w:cs="Times New Roman"/>
                <w:b/>
                <w:sz w:val="20"/>
                <w:szCs w:val="20"/>
                <w:lang w:eastAsia="ru-RU"/>
              </w:rPr>
              <w:t>Всего:</w:t>
            </w:r>
          </w:p>
        </w:tc>
        <w:tc>
          <w:tcPr>
            <w:tcW w:w="992" w:type="dxa"/>
          </w:tcPr>
          <w:p w:rsidR="00AA2A2B" w:rsidRPr="00AA2A2B" w:rsidRDefault="006C1E58" w:rsidP="00AA2A2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12,48</w:t>
            </w:r>
          </w:p>
        </w:tc>
        <w:tc>
          <w:tcPr>
            <w:tcW w:w="1276" w:type="dxa"/>
          </w:tcPr>
          <w:p w:rsidR="00AA2A2B" w:rsidRPr="00AA2A2B" w:rsidRDefault="00AA2A2B" w:rsidP="00AA2A2B">
            <w:pPr>
              <w:spacing w:after="0" w:line="240" w:lineRule="auto"/>
              <w:jc w:val="right"/>
              <w:rPr>
                <w:rFonts w:ascii="Times New Roman" w:eastAsia="Times New Roman" w:hAnsi="Times New Roman" w:cs="Times New Roman"/>
                <w:b/>
                <w:sz w:val="20"/>
                <w:szCs w:val="20"/>
                <w:lang w:eastAsia="ru-RU"/>
              </w:rPr>
            </w:pPr>
            <w:r w:rsidRPr="00AA2A2B">
              <w:rPr>
                <w:rFonts w:ascii="Times New Roman" w:eastAsia="Times New Roman" w:hAnsi="Times New Roman" w:cs="Times New Roman"/>
                <w:b/>
                <w:sz w:val="20"/>
                <w:szCs w:val="20"/>
                <w:lang w:eastAsia="ru-RU"/>
              </w:rPr>
              <w:t>0,00</w:t>
            </w:r>
          </w:p>
        </w:tc>
        <w:tc>
          <w:tcPr>
            <w:tcW w:w="1559" w:type="dxa"/>
          </w:tcPr>
          <w:p w:rsidR="00AA2A2B" w:rsidRPr="00AA2A2B" w:rsidRDefault="00AA2A2B" w:rsidP="00AA2A2B">
            <w:pPr>
              <w:spacing w:after="0" w:line="240" w:lineRule="auto"/>
              <w:jc w:val="right"/>
              <w:rPr>
                <w:rFonts w:ascii="Times New Roman" w:eastAsia="Times New Roman" w:hAnsi="Times New Roman" w:cs="Times New Roman"/>
                <w:b/>
                <w:sz w:val="20"/>
                <w:szCs w:val="20"/>
                <w:lang w:eastAsia="ru-RU"/>
              </w:rPr>
            </w:pPr>
            <w:r w:rsidRPr="00AA2A2B">
              <w:rPr>
                <w:rFonts w:ascii="Times New Roman" w:eastAsia="Times New Roman" w:hAnsi="Times New Roman" w:cs="Times New Roman"/>
                <w:b/>
                <w:sz w:val="20"/>
                <w:szCs w:val="20"/>
                <w:lang w:eastAsia="ru-RU"/>
              </w:rPr>
              <w:t>0,00</w:t>
            </w:r>
          </w:p>
        </w:tc>
        <w:tc>
          <w:tcPr>
            <w:tcW w:w="1417" w:type="dxa"/>
          </w:tcPr>
          <w:p w:rsidR="00AA2A2B" w:rsidRPr="00AA2A2B" w:rsidRDefault="006C1E58" w:rsidP="00AA2A2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12,48</w:t>
            </w:r>
          </w:p>
        </w:tc>
        <w:tc>
          <w:tcPr>
            <w:tcW w:w="1070" w:type="dxa"/>
          </w:tcPr>
          <w:p w:rsidR="00AA2A2B" w:rsidRPr="00AA2A2B" w:rsidRDefault="00AA2A2B" w:rsidP="00AA2A2B">
            <w:pPr>
              <w:spacing w:after="0" w:line="240" w:lineRule="auto"/>
              <w:jc w:val="right"/>
              <w:rPr>
                <w:rFonts w:ascii="Times New Roman" w:eastAsia="Times New Roman" w:hAnsi="Times New Roman" w:cs="Times New Roman"/>
                <w:b/>
                <w:sz w:val="20"/>
                <w:szCs w:val="20"/>
                <w:lang w:eastAsia="ru-RU"/>
              </w:rPr>
            </w:pPr>
            <w:r w:rsidRPr="00AA2A2B">
              <w:rPr>
                <w:rFonts w:ascii="Times New Roman" w:eastAsia="Times New Roman" w:hAnsi="Times New Roman" w:cs="Times New Roman"/>
                <w:b/>
                <w:sz w:val="20"/>
                <w:szCs w:val="20"/>
                <w:lang w:eastAsia="ru-RU"/>
              </w:rPr>
              <w:t>0,00</w:t>
            </w:r>
          </w:p>
        </w:tc>
      </w:tr>
      <w:tr w:rsidR="00AA2A2B" w:rsidRPr="00AA2A2B" w:rsidTr="001A72EB">
        <w:tc>
          <w:tcPr>
            <w:tcW w:w="487" w:type="dxa"/>
            <w:vMerge w:val="restart"/>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1.</w:t>
            </w:r>
          </w:p>
        </w:tc>
        <w:tc>
          <w:tcPr>
            <w:tcW w:w="2295" w:type="dxa"/>
            <w:vMerge w:val="restart"/>
          </w:tcPr>
          <w:p w:rsidR="00AA2A2B" w:rsidRPr="00AA2A2B" w:rsidRDefault="006C1E58" w:rsidP="00AA2A2B">
            <w:pPr>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Уплата членских взносов в Ассоциацию «Совет муниципальных образований Ленинградской области»</w:t>
            </w:r>
          </w:p>
        </w:tc>
        <w:tc>
          <w:tcPr>
            <w:tcW w:w="1862" w:type="dxa"/>
            <w:vMerge w:val="restart"/>
          </w:tcPr>
          <w:p w:rsidR="00AA2A2B" w:rsidRPr="00AA2A2B" w:rsidRDefault="00AA2A2B" w:rsidP="00BE29D5">
            <w:pPr>
              <w:spacing w:after="0" w:line="240" w:lineRule="auto"/>
              <w:jc w:val="both"/>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Администрация Пчевского сельского поселения</w:t>
            </w:r>
          </w:p>
        </w:tc>
        <w:tc>
          <w:tcPr>
            <w:tcW w:w="1276" w:type="dxa"/>
            <w:vMerge w:val="restart"/>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2018</w:t>
            </w:r>
          </w:p>
        </w:tc>
        <w:tc>
          <w:tcPr>
            <w:tcW w:w="992" w:type="dxa"/>
            <w:vMerge w:val="restart"/>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2021</w:t>
            </w:r>
          </w:p>
        </w:tc>
        <w:tc>
          <w:tcPr>
            <w:tcW w:w="1560"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2018</w:t>
            </w:r>
          </w:p>
        </w:tc>
        <w:tc>
          <w:tcPr>
            <w:tcW w:w="992"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276"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559"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417"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070"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r>
      <w:tr w:rsidR="00AA2A2B" w:rsidRPr="00AA2A2B" w:rsidTr="001A72EB">
        <w:tc>
          <w:tcPr>
            <w:tcW w:w="487"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2295" w:type="dxa"/>
            <w:vMerge/>
          </w:tcPr>
          <w:p w:rsidR="00AA2A2B" w:rsidRPr="00AA2A2B" w:rsidRDefault="00AA2A2B" w:rsidP="00AA2A2B">
            <w:pPr>
              <w:spacing w:after="0" w:line="240" w:lineRule="auto"/>
              <w:rPr>
                <w:rFonts w:ascii="Times New Roman" w:eastAsia="Calibri" w:hAnsi="Times New Roman" w:cs="Times New Roman"/>
                <w:sz w:val="20"/>
                <w:szCs w:val="20"/>
                <w:lang w:eastAsia="ru-RU"/>
              </w:rPr>
            </w:pPr>
          </w:p>
        </w:tc>
        <w:tc>
          <w:tcPr>
            <w:tcW w:w="1862"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1276"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992"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1560"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2019</w:t>
            </w:r>
          </w:p>
        </w:tc>
        <w:tc>
          <w:tcPr>
            <w:tcW w:w="992"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276"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559"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417"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070"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r>
      <w:tr w:rsidR="00AA2A2B" w:rsidRPr="00AA2A2B" w:rsidTr="001A72EB">
        <w:tc>
          <w:tcPr>
            <w:tcW w:w="487"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2295"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1862"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1276"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992"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1560"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2020</w:t>
            </w:r>
          </w:p>
        </w:tc>
        <w:tc>
          <w:tcPr>
            <w:tcW w:w="992"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276"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559"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417"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070"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r>
      <w:tr w:rsidR="00AA2A2B" w:rsidRPr="00AA2A2B" w:rsidTr="001A72EB">
        <w:tc>
          <w:tcPr>
            <w:tcW w:w="487"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2295"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1862"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1276"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992" w:type="dxa"/>
            <w:vMerge/>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p>
        </w:tc>
        <w:tc>
          <w:tcPr>
            <w:tcW w:w="1560" w:type="dxa"/>
          </w:tcPr>
          <w:p w:rsidR="00AA2A2B" w:rsidRPr="00AA2A2B" w:rsidRDefault="00AA2A2B" w:rsidP="00AA2A2B">
            <w:pPr>
              <w:spacing w:after="0" w:line="240" w:lineRule="auto"/>
              <w:jc w:val="center"/>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2021</w:t>
            </w:r>
          </w:p>
        </w:tc>
        <w:tc>
          <w:tcPr>
            <w:tcW w:w="992"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276"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559"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c>
          <w:tcPr>
            <w:tcW w:w="1417" w:type="dxa"/>
          </w:tcPr>
          <w:p w:rsidR="00AA2A2B" w:rsidRPr="00AA2A2B" w:rsidRDefault="006C1E58" w:rsidP="00AA2A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070" w:type="dxa"/>
          </w:tcPr>
          <w:p w:rsidR="00AA2A2B" w:rsidRPr="00AA2A2B" w:rsidRDefault="00AA2A2B" w:rsidP="00AA2A2B">
            <w:pPr>
              <w:spacing w:after="0" w:line="240" w:lineRule="auto"/>
              <w:jc w:val="right"/>
              <w:rPr>
                <w:rFonts w:ascii="Times New Roman" w:eastAsia="Times New Roman" w:hAnsi="Times New Roman" w:cs="Times New Roman"/>
                <w:sz w:val="20"/>
                <w:szCs w:val="20"/>
                <w:lang w:eastAsia="ru-RU"/>
              </w:rPr>
            </w:pPr>
            <w:r w:rsidRPr="00AA2A2B">
              <w:rPr>
                <w:rFonts w:ascii="Times New Roman" w:eastAsia="Times New Roman" w:hAnsi="Times New Roman" w:cs="Times New Roman"/>
                <w:sz w:val="20"/>
                <w:szCs w:val="20"/>
                <w:lang w:eastAsia="ru-RU"/>
              </w:rPr>
              <w:t>0,00</w:t>
            </w:r>
          </w:p>
        </w:tc>
      </w:tr>
      <w:tr w:rsidR="00AA2A2B" w:rsidRPr="00AA2A2B" w:rsidTr="001A72EB">
        <w:tc>
          <w:tcPr>
            <w:tcW w:w="487" w:type="dxa"/>
            <w:vMerge/>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p>
        </w:tc>
        <w:tc>
          <w:tcPr>
            <w:tcW w:w="7985" w:type="dxa"/>
            <w:gridSpan w:val="5"/>
          </w:tcPr>
          <w:p w:rsidR="00AA2A2B" w:rsidRPr="00AA2A2B" w:rsidRDefault="00AA2A2B" w:rsidP="00AA2A2B">
            <w:pPr>
              <w:spacing w:after="0" w:line="240" w:lineRule="auto"/>
              <w:jc w:val="both"/>
              <w:rPr>
                <w:rFonts w:ascii="Times New Roman" w:eastAsia="Times New Roman" w:hAnsi="Times New Roman" w:cs="Times New Roman"/>
                <w:sz w:val="20"/>
                <w:szCs w:val="20"/>
                <w:lang w:eastAsia="ru-RU"/>
              </w:rPr>
            </w:pPr>
            <w:r w:rsidRPr="00AA2A2B">
              <w:rPr>
                <w:rFonts w:ascii="Times New Roman" w:eastAsia="Times New Roman" w:hAnsi="Times New Roman" w:cs="Times New Roman"/>
                <w:b/>
                <w:sz w:val="20"/>
                <w:szCs w:val="20"/>
                <w:lang w:eastAsia="ru-RU"/>
              </w:rPr>
              <w:t>Итого:</w:t>
            </w:r>
          </w:p>
        </w:tc>
        <w:tc>
          <w:tcPr>
            <w:tcW w:w="992" w:type="dxa"/>
          </w:tcPr>
          <w:p w:rsidR="00AA2A2B" w:rsidRPr="00AA2A2B" w:rsidRDefault="006C1E58" w:rsidP="00AA2A2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12,48</w:t>
            </w:r>
          </w:p>
        </w:tc>
        <w:tc>
          <w:tcPr>
            <w:tcW w:w="1276" w:type="dxa"/>
          </w:tcPr>
          <w:p w:rsidR="00AA2A2B" w:rsidRPr="00AA2A2B" w:rsidRDefault="00AA2A2B" w:rsidP="00AA2A2B">
            <w:pPr>
              <w:spacing w:after="0" w:line="240" w:lineRule="auto"/>
              <w:jc w:val="right"/>
              <w:rPr>
                <w:rFonts w:ascii="Times New Roman" w:eastAsia="Times New Roman" w:hAnsi="Times New Roman" w:cs="Times New Roman"/>
                <w:b/>
                <w:sz w:val="20"/>
                <w:szCs w:val="20"/>
                <w:lang w:eastAsia="ru-RU"/>
              </w:rPr>
            </w:pPr>
            <w:r w:rsidRPr="00AA2A2B">
              <w:rPr>
                <w:rFonts w:ascii="Times New Roman" w:eastAsia="Times New Roman" w:hAnsi="Times New Roman" w:cs="Times New Roman"/>
                <w:b/>
                <w:sz w:val="20"/>
                <w:szCs w:val="20"/>
                <w:lang w:eastAsia="ru-RU"/>
              </w:rPr>
              <w:t>0,000</w:t>
            </w:r>
          </w:p>
        </w:tc>
        <w:tc>
          <w:tcPr>
            <w:tcW w:w="1559" w:type="dxa"/>
          </w:tcPr>
          <w:p w:rsidR="00AA2A2B" w:rsidRPr="00AA2A2B" w:rsidRDefault="00AA2A2B" w:rsidP="00AA2A2B">
            <w:pPr>
              <w:spacing w:after="0" w:line="240" w:lineRule="auto"/>
              <w:jc w:val="right"/>
              <w:rPr>
                <w:rFonts w:ascii="Times New Roman" w:eastAsia="Times New Roman" w:hAnsi="Times New Roman" w:cs="Times New Roman"/>
                <w:b/>
                <w:sz w:val="20"/>
                <w:szCs w:val="20"/>
                <w:lang w:eastAsia="ru-RU"/>
              </w:rPr>
            </w:pPr>
            <w:r w:rsidRPr="00AA2A2B">
              <w:rPr>
                <w:rFonts w:ascii="Times New Roman" w:eastAsia="Times New Roman" w:hAnsi="Times New Roman" w:cs="Times New Roman"/>
                <w:b/>
                <w:sz w:val="20"/>
                <w:szCs w:val="20"/>
                <w:lang w:eastAsia="ru-RU"/>
              </w:rPr>
              <w:t>0,000</w:t>
            </w:r>
          </w:p>
        </w:tc>
        <w:tc>
          <w:tcPr>
            <w:tcW w:w="1417" w:type="dxa"/>
          </w:tcPr>
          <w:p w:rsidR="00AA2A2B" w:rsidRPr="00AA2A2B" w:rsidRDefault="006C1E58" w:rsidP="00AA2A2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12,48</w:t>
            </w:r>
          </w:p>
        </w:tc>
        <w:tc>
          <w:tcPr>
            <w:tcW w:w="1070" w:type="dxa"/>
          </w:tcPr>
          <w:p w:rsidR="00AA2A2B" w:rsidRPr="00AA2A2B" w:rsidRDefault="00AA2A2B" w:rsidP="00AA2A2B">
            <w:pPr>
              <w:spacing w:after="0" w:line="240" w:lineRule="auto"/>
              <w:jc w:val="right"/>
              <w:rPr>
                <w:rFonts w:ascii="Times New Roman" w:eastAsia="Times New Roman" w:hAnsi="Times New Roman" w:cs="Times New Roman"/>
                <w:b/>
                <w:sz w:val="20"/>
                <w:szCs w:val="20"/>
                <w:lang w:eastAsia="ru-RU"/>
              </w:rPr>
            </w:pPr>
            <w:r w:rsidRPr="00AA2A2B">
              <w:rPr>
                <w:rFonts w:ascii="Times New Roman" w:eastAsia="Times New Roman" w:hAnsi="Times New Roman" w:cs="Times New Roman"/>
                <w:b/>
                <w:sz w:val="20"/>
                <w:szCs w:val="20"/>
                <w:lang w:eastAsia="ru-RU"/>
              </w:rPr>
              <w:t>0,00</w:t>
            </w:r>
          </w:p>
        </w:tc>
      </w:tr>
    </w:tbl>
    <w:p w:rsidR="00AA2A2B" w:rsidRPr="00AA2A2B" w:rsidRDefault="00AA2A2B" w:rsidP="00AA2A2B">
      <w:pPr>
        <w:spacing w:after="0" w:line="240" w:lineRule="auto"/>
        <w:jc w:val="both"/>
        <w:rPr>
          <w:rFonts w:ascii="Times New Roman" w:eastAsia="Times New Roman" w:hAnsi="Times New Roman" w:cs="Times New Roman"/>
          <w:sz w:val="2"/>
          <w:szCs w:val="2"/>
          <w:lang w:eastAsia="ru-RU"/>
        </w:rPr>
      </w:pPr>
    </w:p>
    <w:p w:rsidR="00AA2A2B" w:rsidRPr="00AA2A2B" w:rsidRDefault="00AA2A2B" w:rsidP="00AA2A2B">
      <w:pPr>
        <w:spacing w:after="0" w:line="240" w:lineRule="auto"/>
        <w:jc w:val="both"/>
        <w:rPr>
          <w:rFonts w:ascii="Times New Roman" w:eastAsia="Times New Roman" w:hAnsi="Times New Roman" w:cs="Times New Roman"/>
          <w:sz w:val="2"/>
          <w:szCs w:val="2"/>
          <w:lang w:eastAsia="ru-RU"/>
        </w:rPr>
      </w:pPr>
    </w:p>
    <w:p w:rsidR="00AA2A2B" w:rsidRPr="00AA2A2B" w:rsidRDefault="00AA2A2B" w:rsidP="00AA2A2B">
      <w:pPr>
        <w:tabs>
          <w:tab w:val="left" w:pos="12196"/>
        </w:tabs>
        <w:spacing w:after="0" w:line="240" w:lineRule="auto"/>
        <w:rPr>
          <w:rFonts w:ascii="Times New Roman" w:eastAsia="Times New Roman" w:hAnsi="Times New Roman" w:cs="Times New Roman"/>
          <w:sz w:val="2"/>
          <w:szCs w:val="2"/>
          <w:lang w:eastAsia="ru-RU"/>
        </w:rPr>
      </w:pPr>
    </w:p>
    <w:p w:rsidR="0028712C" w:rsidRDefault="0028712C" w:rsidP="00663F6E">
      <w:pPr>
        <w:ind w:left="-709"/>
        <w:jc w:val="right"/>
        <w:rPr>
          <w:rFonts w:ascii="Times New Roman" w:eastAsia="Calibri" w:hAnsi="Times New Roman" w:cs="Times New Roman"/>
          <w:sz w:val="24"/>
          <w:szCs w:val="24"/>
        </w:rPr>
      </w:pPr>
    </w:p>
    <w:sectPr w:rsidR="0028712C" w:rsidSect="00663F6E">
      <w:pgSz w:w="16838" w:h="11906" w:orient="landscape"/>
      <w:pgMar w:top="282" w:right="851"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F" w:rsidRDefault="008D758F" w:rsidP="00341C7D">
      <w:pPr>
        <w:spacing w:after="0" w:line="240" w:lineRule="auto"/>
      </w:pPr>
      <w:r>
        <w:separator/>
      </w:r>
    </w:p>
  </w:endnote>
  <w:endnote w:type="continuationSeparator" w:id="0">
    <w:p w:rsidR="008D758F" w:rsidRDefault="008D758F" w:rsidP="0034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F" w:rsidRDefault="008D758F" w:rsidP="00341C7D">
      <w:pPr>
        <w:spacing w:after="0" w:line="240" w:lineRule="auto"/>
      </w:pPr>
      <w:r>
        <w:separator/>
      </w:r>
    </w:p>
  </w:footnote>
  <w:footnote w:type="continuationSeparator" w:id="0">
    <w:p w:rsidR="008D758F" w:rsidRDefault="008D758F" w:rsidP="00341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9BB"/>
    <w:multiLevelType w:val="hybridMultilevel"/>
    <w:tmpl w:val="402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D1CF9"/>
    <w:multiLevelType w:val="hybridMultilevel"/>
    <w:tmpl w:val="1FB6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55405"/>
    <w:multiLevelType w:val="hybridMultilevel"/>
    <w:tmpl w:val="89144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856FA"/>
    <w:multiLevelType w:val="hybridMultilevel"/>
    <w:tmpl w:val="313AEE96"/>
    <w:lvl w:ilvl="0" w:tplc="79F8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1C6ABB"/>
    <w:multiLevelType w:val="hybridMultilevel"/>
    <w:tmpl w:val="AE625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1102E"/>
    <w:multiLevelType w:val="hybridMultilevel"/>
    <w:tmpl w:val="24C27366"/>
    <w:lvl w:ilvl="0" w:tplc="0419000F">
      <w:start w:val="1"/>
      <w:numFmt w:val="decimal"/>
      <w:lvlText w:val="%1."/>
      <w:lvlJc w:val="left"/>
      <w:pPr>
        <w:tabs>
          <w:tab w:val="num" w:pos="720"/>
        </w:tabs>
        <w:ind w:left="720" w:hanging="360"/>
      </w:pPr>
    </w:lvl>
    <w:lvl w:ilvl="1" w:tplc="752CB2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AE4D78"/>
    <w:multiLevelType w:val="hybridMultilevel"/>
    <w:tmpl w:val="514C42B2"/>
    <w:lvl w:ilvl="0" w:tplc="2FEE1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44E139F2"/>
    <w:multiLevelType w:val="hybridMultilevel"/>
    <w:tmpl w:val="4D3C7AAE"/>
    <w:lvl w:ilvl="0" w:tplc="79F8B228">
      <w:start w:val="1"/>
      <w:numFmt w:val="decimal"/>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48691E00"/>
    <w:multiLevelType w:val="singleLevel"/>
    <w:tmpl w:val="386E225A"/>
    <w:lvl w:ilvl="0">
      <w:start w:val="2"/>
      <w:numFmt w:val="decimal"/>
      <w:lvlText w:val="%1)"/>
      <w:legacy w:legacy="1" w:legacySpace="0" w:legacyIndent="240"/>
      <w:lvlJc w:val="left"/>
      <w:pPr>
        <w:ind w:left="0" w:firstLine="0"/>
      </w:pPr>
      <w:rPr>
        <w:rFonts w:ascii="Times New Roman" w:hAnsi="Times New Roman" w:cs="Times New Roman"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7"/>
  </w:num>
  <w:num w:numId="8">
    <w:abstractNumId w:val="8"/>
    <w:lvlOverride w:ilvl="0">
      <w:startOverride w:val="2"/>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BA2"/>
    <w:rsid w:val="00000017"/>
    <w:rsid w:val="0001703E"/>
    <w:rsid w:val="00026AFA"/>
    <w:rsid w:val="000320F2"/>
    <w:rsid w:val="000333FD"/>
    <w:rsid w:val="00044981"/>
    <w:rsid w:val="000717A2"/>
    <w:rsid w:val="000754C2"/>
    <w:rsid w:val="00077524"/>
    <w:rsid w:val="00082F21"/>
    <w:rsid w:val="000A5580"/>
    <w:rsid w:val="000A7346"/>
    <w:rsid w:val="000C5BE0"/>
    <w:rsid w:val="000F2444"/>
    <w:rsid w:val="000F42D3"/>
    <w:rsid w:val="0010193C"/>
    <w:rsid w:val="00104808"/>
    <w:rsid w:val="00106504"/>
    <w:rsid w:val="00114673"/>
    <w:rsid w:val="00134399"/>
    <w:rsid w:val="00180278"/>
    <w:rsid w:val="00183AFB"/>
    <w:rsid w:val="002027F0"/>
    <w:rsid w:val="00203E74"/>
    <w:rsid w:val="00205AA4"/>
    <w:rsid w:val="002315D1"/>
    <w:rsid w:val="0023602A"/>
    <w:rsid w:val="00252AA8"/>
    <w:rsid w:val="002537DF"/>
    <w:rsid w:val="00263CBB"/>
    <w:rsid w:val="00271C80"/>
    <w:rsid w:val="0027709C"/>
    <w:rsid w:val="0028712C"/>
    <w:rsid w:val="00290E16"/>
    <w:rsid w:val="00294A89"/>
    <w:rsid w:val="002A125D"/>
    <w:rsid w:val="002E7C47"/>
    <w:rsid w:val="002F5C15"/>
    <w:rsid w:val="00324971"/>
    <w:rsid w:val="00341C7D"/>
    <w:rsid w:val="00342B07"/>
    <w:rsid w:val="003474A0"/>
    <w:rsid w:val="00366AC2"/>
    <w:rsid w:val="00370318"/>
    <w:rsid w:val="0038156D"/>
    <w:rsid w:val="00397879"/>
    <w:rsid w:val="003A2C72"/>
    <w:rsid w:val="003C4EA5"/>
    <w:rsid w:val="003D1DF6"/>
    <w:rsid w:val="003D563B"/>
    <w:rsid w:val="003D64B6"/>
    <w:rsid w:val="004103DF"/>
    <w:rsid w:val="0041040D"/>
    <w:rsid w:val="00427D55"/>
    <w:rsid w:val="00441BC7"/>
    <w:rsid w:val="00451AF1"/>
    <w:rsid w:val="00462AB5"/>
    <w:rsid w:val="00487505"/>
    <w:rsid w:val="004A5E41"/>
    <w:rsid w:val="004A606E"/>
    <w:rsid w:val="004B16B2"/>
    <w:rsid w:val="00501AD8"/>
    <w:rsid w:val="00505F6B"/>
    <w:rsid w:val="00511694"/>
    <w:rsid w:val="005138F8"/>
    <w:rsid w:val="0053410D"/>
    <w:rsid w:val="0053534B"/>
    <w:rsid w:val="005667AC"/>
    <w:rsid w:val="00572191"/>
    <w:rsid w:val="00586176"/>
    <w:rsid w:val="005B46FE"/>
    <w:rsid w:val="005D0D72"/>
    <w:rsid w:val="005D0FB1"/>
    <w:rsid w:val="005E2004"/>
    <w:rsid w:val="005F7AA0"/>
    <w:rsid w:val="005F7FE4"/>
    <w:rsid w:val="00601663"/>
    <w:rsid w:val="006059F5"/>
    <w:rsid w:val="006110E8"/>
    <w:rsid w:val="00612ACE"/>
    <w:rsid w:val="006132E1"/>
    <w:rsid w:val="00633630"/>
    <w:rsid w:val="00642A69"/>
    <w:rsid w:val="00663F6E"/>
    <w:rsid w:val="006647A9"/>
    <w:rsid w:val="0066569D"/>
    <w:rsid w:val="0068123E"/>
    <w:rsid w:val="006A6E76"/>
    <w:rsid w:val="006B226C"/>
    <w:rsid w:val="006B22FC"/>
    <w:rsid w:val="006C1E58"/>
    <w:rsid w:val="006D53AB"/>
    <w:rsid w:val="006F6226"/>
    <w:rsid w:val="007200DC"/>
    <w:rsid w:val="007223DB"/>
    <w:rsid w:val="00751F8D"/>
    <w:rsid w:val="007718D3"/>
    <w:rsid w:val="007740F7"/>
    <w:rsid w:val="0078274C"/>
    <w:rsid w:val="0079663C"/>
    <w:rsid w:val="00797BC9"/>
    <w:rsid w:val="007B1596"/>
    <w:rsid w:val="007D60CF"/>
    <w:rsid w:val="007F4612"/>
    <w:rsid w:val="007F50E9"/>
    <w:rsid w:val="0080767D"/>
    <w:rsid w:val="008253B3"/>
    <w:rsid w:val="00827148"/>
    <w:rsid w:val="00844649"/>
    <w:rsid w:val="0087366D"/>
    <w:rsid w:val="00881D28"/>
    <w:rsid w:val="008A73DF"/>
    <w:rsid w:val="008C0C61"/>
    <w:rsid w:val="008C3C2D"/>
    <w:rsid w:val="008C5351"/>
    <w:rsid w:val="008C7310"/>
    <w:rsid w:val="008D28B8"/>
    <w:rsid w:val="008D758F"/>
    <w:rsid w:val="008F2E44"/>
    <w:rsid w:val="008F3702"/>
    <w:rsid w:val="0090023E"/>
    <w:rsid w:val="0091750D"/>
    <w:rsid w:val="00963B31"/>
    <w:rsid w:val="00983C1B"/>
    <w:rsid w:val="009D0652"/>
    <w:rsid w:val="009D1390"/>
    <w:rsid w:val="00A06ADC"/>
    <w:rsid w:val="00A160B7"/>
    <w:rsid w:val="00A54116"/>
    <w:rsid w:val="00A61FFC"/>
    <w:rsid w:val="00A956C3"/>
    <w:rsid w:val="00AA07C1"/>
    <w:rsid w:val="00AA2249"/>
    <w:rsid w:val="00AA2A2B"/>
    <w:rsid w:val="00AA331F"/>
    <w:rsid w:val="00AE5517"/>
    <w:rsid w:val="00B20E9A"/>
    <w:rsid w:val="00B37D0F"/>
    <w:rsid w:val="00B55645"/>
    <w:rsid w:val="00B64632"/>
    <w:rsid w:val="00B805B5"/>
    <w:rsid w:val="00B92320"/>
    <w:rsid w:val="00BE29D5"/>
    <w:rsid w:val="00BF7A57"/>
    <w:rsid w:val="00C00E46"/>
    <w:rsid w:val="00C46926"/>
    <w:rsid w:val="00C509AA"/>
    <w:rsid w:val="00C54173"/>
    <w:rsid w:val="00C62A13"/>
    <w:rsid w:val="00C65AAC"/>
    <w:rsid w:val="00C66981"/>
    <w:rsid w:val="00C9061F"/>
    <w:rsid w:val="00C97677"/>
    <w:rsid w:val="00CA338C"/>
    <w:rsid w:val="00CD00D3"/>
    <w:rsid w:val="00D50BA2"/>
    <w:rsid w:val="00D54DD8"/>
    <w:rsid w:val="00D66CDC"/>
    <w:rsid w:val="00D83D59"/>
    <w:rsid w:val="00D96F43"/>
    <w:rsid w:val="00DB4300"/>
    <w:rsid w:val="00DB53E4"/>
    <w:rsid w:val="00DF3305"/>
    <w:rsid w:val="00DF5013"/>
    <w:rsid w:val="00E17908"/>
    <w:rsid w:val="00E45DFE"/>
    <w:rsid w:val="00E61653"/>
    <w:rsid w:val="00E63D03"/>
    <w:rsid w:val="00E762D1"/>
    <w:rsid w:val="00E9045F"/>
    <w:rsid w:val="00EA156B"/>
    <w:rsid w:val="00EB0AF3"/>
    <w:rsid w:val="00EC713C"/>
    <w:rsid w:val="00EE0345"/>
    <w:rsid w:val="00EE1D5B"/>
    <w:rsid w:val="00EE238C"/>
    <w:rsid w:val="00EE5735"/>
    <w:rsid w:val="00F12F80"/>
    <w:rsid w:val="00F22957"/>
    <w:rsid w:val="00F3238B"/>
    <w:rsid w:val="00F36E96"/>
    <w:rsid w:val="00F518E0"/>
    <w:rsid w:val="00F5272E"/>
    <w:rsid w:val="00F6243E"/>
    <w:rsid w:val="00F624D5"/>
    <w:rsid w:val="00F828A8"/>
    <w:rsid w:val="00F90083"/>
    <w:rsid w:val="00FA5A5A"/>
    <w:rsid w:val="00FB23B9"/>
    <w:rsid w:val="00FB36D6"/>
    <w:rsid w:val="00FC2327"/>
    <w:rsid w:val="00FC56D2"/>
    <w:rsid w:val="00FD1266"/>
    <w:rsid w:val="00FD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7D"/>
  </w:style>
  <w:style w:type="paragraph" w:styleId="1">
    <w:name w:val="heading 1"/>
    <w:basedOn w:val="a"/>
    <w:link w:val="10"/>
    <w:uiPriority w:val="9"/>
    <w:qFormat/>
    <w:rsid w:val="00D50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0B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B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B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0B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BA2"/>
    <w:rPr>
      <w:rFonts w:ascii="Times New Roman" w:eastAsia="Times New Roman" w:hAnsi="Times New Roman" w:cs="Times New Roman"/>
      <w:b/>
      <w:bCs/>
      <w:sz w:val="27"/>
      <w:szCs w:val="27"/>
      <w:lang w:eastAsia="ru-RU"/>
    </w:rPr>
  </w:style>
  <w:style w:type="character" w:styleId="a3">
    <w:name w:val="Hyperlink"/>
    <w:basedOn w:val="a0"/>
    <w:unhideWhenUsed/>
    <w:rsid w:val="00D50BA2"/>
    <w:rPr>
      <w:color w:val="0000FF"/>
      <w:u w:val="single"/>
    </w:rPr>
  </w:style>
  <w:style w:type="paragraph" w:customStyle="1" w:styleId="formattext">
    <w:name w:val="formattext"/>
    <w:basedOn w:val="a"/>
    <w:rsid w:val="00D50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50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41C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1C7D"/>
  </w:style>
  <w:style w:type="paragraph" w:styleId="a6">
    <w:name w:val="footer"/>
    <w:basedOn w:val="a"/>
    <w:link w:val="a7"/>
    <w:uiPriority w:val="99"/>
    <w:unhideWhenUsed/>
    <w:rsid w:val="00341C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1C7D"/>
  </w:style>
  <w:style w:type="table" w:styleId="a8">
    <w:name w:val="Table Grid"/>
    <w:basedOn w:val="a1"/>
    <w:uiPriority w:val="59"/>
    <w:rsid w:val="0061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082F21"/>
    <w:pPr>
      <w:spacing w:before="720" w:after="0" w:line="240" w:lineRule="auto"/>
      <w:ind w:left="1276" w:hanging="1276"/>
      <w:jc w:val="both"/>
    </w:pPr>
    <w:rPr>
      <w:rFonts w:ascii="Arial" w:eastAsia="Times New Roman" w:hAnsi="Arial" w:cs="Times New Roman"/>
      <w:szCs w:val="20"/>
      <w:lang w:eastAsia="ru-RU"/>
    </w:rPr>
  </w:style>
  <w:style w:type="character" w:customStyle="1" w:styleId="22">
    <w:name w:val="Основной текст с отступом 2 Знак"/>
    <w:basedOn w:val="a0"/>
    <w:link w:val="21"/>
    <w:rsid w:val="00082F21"/>
    <w:rPr>
      <w:rFonts w:ascii="Arial" w:eastAsia="Times New Roman" w:hAnsi="Arial" w:cs="Times New Roman"/>
      <w:szCs w:val="20"/>
      <w:lang w:eastAsia="ru-RU"/>
    </w:rPr>
  </w:style>
  <w:style w:type="paragraph" w:styleId="a9">
    <w:name w:val="Title"/>
    <w:basedOn w:val="a"/>
    <w:link w:val="aa"/>
    <w:qFormat/>
    <w:rsid w:val="007F4612"/>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7F4612"/>
    <w:rPr>
      <w:rFonts w:ascii="Times New Roman" w:eastAsia="Times New Roman" w:hAnsi="Times New Roman" w:cs="Times New Roman"/>
      <w:b/>
      <w:sz w:val="24"/>
      <w:szCs w:val="20"/>
      <w:lang w:eastAsia="ru-RU"/>
    </w:rPr>
  </w:style>
  <w:style w:type="paragraph" w:styleId="ab">
    <w:name w:val="Balloon Text"/>
    <w:basedOn w:val="a"/>
    <w:link w:val="ac"/>
    <w:semiHidden/>
    <w:unhideWhenUsed/>
    <w:rsid w:val="00B37D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7D0F"/>
    <w:rPr>
      <w:rFonts w:ascii="Tahoma" w:hAnsi="Tahoma" w:cs="Tahoma"/>
      <w:sz w:val="16"/>
      <w:szCs w:val="16"/>
    </w:rPr>
  </w:style>
  <w:style w:type="paragraph" w:styleId="ad">
    <w:name w:val="List Paragraph"/>
    <w:basedOn w:val="a"/>
    <w:uiPriority w:val="34"/>
    <w:qFormat/>
    <w:rsid w:val="00370318"/>
    <w:pPr>
      <w:ind w:left="720"/>
      <w:contextualSpacing/>
    </w:pPr>
  </w:style>
  <w:style w:type="paragraph" w:styleId="ae">
    <w:name w:val="No Spacing"/>
    <w:uiPriority w:val="1"/>
    <w:qFormat/>
    <w:rsid w:val="00B64632"/>
    <w:pPr>
      <w:spacing w:after="0" w:line="240" w:lineRule="auto"/>
    </w:pPr>
  </w:style>
  <w:style w:type="numbering" w:customStyle="1" w:styleId="11">
    <w:name w:val="Нет списка1"/>
    <w:next w:val="a2"/>
    <w:semiHidden/>
    <w:rsid w:val="00663F6E"/>
  </w:style>
  <w:style w:type="paragraph" w:customStyle="1" w:styleId="af">
    <w:name w:val="Знак"/>
    <w:basedOn w:val="a"/>
    <w:rsid w:val="00663F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663F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semiHidden/>
    <w:rsid w:val="00663F6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663F6E"/>
    <w:rPr>
      <w:rFonts w:ascii="Times New Roman" w:eastAsia="Times New Roman" w:hAnsi="Times New Roman" w:cs="Times New Roman"/>
      <w:sz w:val="20"/>
      <w:szCs w:val="20"/>
      <w:lang w:eastAsia="ru-RU"/>
    </w:rPr>
  </w:style>
  <w:style w:type="character" w:styleId="af2">
    <w:name w:val="footnote reference"/>
    <w:semiHidden/>
    <w:rsid w:val="00663F6E"/>
    <w:rPr>
      <w:rFonts w:cs="Times New Roman"/>
      <w:vertAlign w:val="superscript"/>
    </w:rPr>
  </w:style>
  <w:style w:type="table" w:customStyle="1" w:styleId="12">
    <w:name w:val="Сетка таблицы1"/>
    <w:basedOn w:val="a1"/>
    <w:next w:val="a8"/>
    <w:rsid w:val="00663F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basedOn w:val="a"/>
    <w:link w:val="af4"/>
    <w:rsid w:val="00663F6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663F6E"/>
    <w:rPr>
      <w:rFonts w:ascii="Times New Roman" w:eastAsia="Times New Roman" w:hAnsi="Times New Roman" w:cs="Times New Roman"/>
      <w:sz w:val="24"/>
      <w:szCs w:val="24"/>
      <w:lang w:eastAsia="ru-RU"/>
    </w:rPr>
  </w:style>
  <w:style w:type="character" w:customStyle="1" w:styleId="af5">
    <w:name w:val="Цветовое выделение"/>
    <w:rsid w:val="00663F6E"/>
    <w:rPr>
      <w:b/>
      <w:color w:val="000080"/>
    </w:rPr>
  </w:style>
  <w:style w:type="paragraph" w:customStyle="1" w:styleId="ConsPlusCell">
    <w:name w:val="ConsPlusCell"/>
    <w:rsid w:val="00663F6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Нормальный (таблица)"/>
    <w:basedOn w:val="a"/>
    <w:next w:val="a"/>
    <w:rsid w:val="00663F6E"/>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54">
      <w:bodyDiv w:val="1"/>
      <w:marLeft w:val="0"/>
      <w:marRight w:val="0"/>
      <w:marTop w:val="0"/>
      <w:marBottom w:val="0"/>
      <w:divBdr>
        <w:top w:val="none" w:sz="0" w:space="0" w:color="auto"/>
        <w:left w:val="none" w:sz="0" w:space="0" w:color="auto"/>
        <w:bottom w:val="none" w:sz="0" w:space="0" w:color="auto"/>
        <w:right w:val="none" w:sz="0" w:space="0" w:color="auto"/>
      </w:divBdr>
      <w:divsChild>
        <w:div w:id="413355887">
          <w:marLeft w:val="0"/>
          <w:marRight w:val="0"/>
          <w:marTop w:val="0"/>
          <w:marBottom w:val="0"/>
          <w:divBdr>
            <w:top w:val="none" w:sz="0" w:space="0" w:color="auto"/>
            <w:left w:val="none" w:sz="0" w:space="0" w:color="auto"/>
            <w:bottom w:val="none" w:sz="0" w:space="0" w:color="auto"/>
            <w:right w:val="none" w:sz="0" w:space="0" w:color="auto"/>
          </w:divBdr>
          <w:divsChild>
            <w:div w:id="2042315091">
              <w:marLeft w:val="0"/>
              <w:marRight w:val="0"/>
              <w:marTop w:val="0"/>
              <w:marBottom w:val="0"/>
              <w:divBdr>
                <w:top w:val="none" w:sz="0" w:space="0" w:color="auto"/>
                <w:left w:val="none" w:sz="0" w:space="0" w:color="auto"/>
                <w:bottom w:val="none" w:sz="0" w:space="0" w:color="auto"/>
                <w:right w:val="none" w:sz="0" w:space="0" w:color="auto"/>
              </w:divBdr>
              <w:divsChild>
                <w:div w:id="863136678">
                  <w:marLeft w:val="0"/>
                  <w:marRight w:val="0"/>
                  <w:marTop w:val="0"/>
                  <w:marBottom w:val="0"/>
                  <w:divBdr>
                    <w:top w:val="none" w:sz="0" w:space="0" w:color="auto"/>
                    <w:left w:val="none" w:sz="0" w:space="0" w:color="auto"/>
                    <w:bottom w:val="none" w:sz="0" w:space="0" w:color="auto"/>
                    <w:right w:val="none" w:sz="0" w:space="0" w:color="auto"/>
                  </w:divBdr>
                  <w:divsChild>
                    <w:div w:id="1050152262">
                      <w:marLeft w:val="0"/>
                      <w:marRight w:val="0"/>
                      <w:marTop w:val="0"/>
                      <w:marBottom w:val="0"/>
                      <w:divBdr>
                        <w:top w:val="none" w:sz="0" w:space="0" w:color="auto"/>
                        <w:left w:val="none" w:sz="0" w:space="0" w:color="auto"/>
                        <w:bottom w:val="none" w:sz="0" w:space="0" w:color="auto"/>
                        <w:right w:val="none" w:sz="0" w:space="0" w:color="auto"/>
                      </w:divBdr>
                      <w:divsChild>
                        <w:div w:id="952135399">
                          <w:marLeft w:val="0"/>
                          <w:marRight w:val="0"/>
                          <w:marTop w:val="0"/>
                          <w:marBottom w:val="0"/>
                          <w:divBdr>
                            <w:top w:val="none" w:sz="0" w:space="0" w:color="auto"/>
                            <w:left w:val="none" w:sz="0" w:space="0" w:color="auto"/>
                            <w:bottom w:val="none" w:sz="0" w:space="0" w:color="auto"/>
                            <w:right w:val="none" w:sz="0" w:space="0" w:color="auto"/>
                          </w:divBdr>
                          <w:divsChild>
                            <w:div w:id="811139741">
                              <w:marLeft w:val="0"/>
                              <w:marRight w:val="0"/>
                              <w:marTop w:val="0"/>
                              <w:marBottom w:val="0"/>
                              <w:divBdr>
                                <w:top w:val="none" w:sz="0" w:space="0" w:color="auto"/>
                                <w:left w:val="none" w:sz="0" w:space="0" w:color="auto"/>
                                <w:bottom w:val="none" w:sz="0" w:space="0" w:color="auto"/>
                                <w:right w:val="none" w:sz="0" w:space="0" w:color="auto"/>
                              </w:divBdr>
                              <w:divsChild>
                                <w:div w:id="1283656813">
                                  <w:marLeft w:val="0"/>
                                  <w:marRight w:val="0"/>
                                  <w:marTop w:val="0"/>
                                  <w:marBottom w:val="0"/>
                                  <w:divBdr>
                                    <w:top w:val="none" w:sz="0" w:space="0" w:color="auto"/>
                                    <w:left w:val="none" w:sz="0" w:space="0" w:color="auto"/>
                                    <w:bottom w:val="none" w:sz="0" w:space="0" w:color="auto"/>
                                    <w:right w:val="none" w:sz="0" w:space="0" w:color="auto"/>
                                  </w:divBdr>
                                  <w:divsChild>
                                    <w:div w:id="928544535">
                                      <w:marLeft w:val="0"/>
                                      <w:marRight w:val="0"/>
                                      <w:marTop w:val="0"/>
                                      <w:marBottom w:val="0"/>
                                      <w:divBdr>
                                        <w:top w:val="none" w:sz="0" w:space="0" w:color="auto"/>
                                        <w:left w:val="none" w:sz="0" w:space="0" w:color="auto"/>
                                        <w:bottom w:val="none" w:sz="0" w:space="0" w:color="auto"/>
                                        <w:right w:val="none" w:sz="0" w:space="0" w:color="auto"/>
                                      </w:divBdr>
                                      <w:divsChild>
                                        <w:div w:id="959727192">
                                          <w:marLeft w:val="0"/>
                                          <w:marRight w:val="0"/>
                                          <w:marTop w:val="0"/>
                                          <w:marBottom w:val="0"/>
                                          <w:divBdr>
                                            <w:top w:val="none" w:sz="0" w:space="0" w:color="auto"/>
                                            <w:left w:val="none" w:sz="0" w:space="0" w:color="auto"/>
                                            <w:bottom w:val="none" w:sz="0" w:space="0" w:color="auto"/>
                                            <w:right w:val="none" w:sz="0" w:space="0" w:color="auto"/>
                                          </w:divBdr>
                                          <w:divsChild>
                                            <w:div w:id="645478747">
                                              <w:marLeft w:val="0"/>
                                              <w:marRight w:val="0"/>
                                              <w:marTop w:val="0"/>
                                              <w:marBottom w:val="0"/>
                                              <w:divBdr>
                                                <w:top w:val="none" w:sz="0" w:space="0" w:color="auto"/>
                                                <w:left w:val="none" w:sz="0" w:space="0" w:color="auto"/>
                                                <w:bottom w:val="none" w:sz="0" w:space="0" w:color="auto"/>
                                                <w:right w:val="none" w:sz="0" w:space="0" w:color="auto"/>
                                              </w:divBdr>
                                            </w:div>
                                            <w:div w:id="2101557365">
                                              <w:marLeft w:val="0"/>
                                              <w:marRight w:val="0"/>
                                              <w:marTop w:val="0"/>
                                              <w:marBottom w:val="0"/>
                                              <w:divBdr>
                                                <w:top w:val="none" w:sz="0" w:space="0" w:color="auto"/>
                                                <w:left w:val="none" w:sz="0" w:space="0" w:color="auto"/>
                                                <w:bottom w:val="none" w:sz="0" w:space="0" w:color="auto"/>
                                                <w:right w:val="none" w:sz="0" w:space="0" w:color="auto"/>
                                              </w:divBdr>
                                            </w:div>
                                            <w:div w:id="1981763034">
                                              <w:marLeft w:val="0"/>
                                              <w:marRight w:val="0"/>
                                              <w:marTop w:val="0"/>
                                              <w:marBottom w:val="0"/>
                                              <w:divBdr>
                                                <w:top w:val="none" w:sz="0" w:space="0" w:color="auto"/>
                                                <w:left w:val="none" w:sz="0" w:space="0" w:color="auto"/>
                                                <w:bottom w:val="none" w:sz="0" w:space="0" w:color="auto"/>
                                                <w:right w:val="none" w:sz="0" w:space="0" w:color="auto"/>
                                              </w:divBdr>
                                            </w:div>
                                            <w:div w:id="953943142">
                                              <w:marLeft w:val="0"/>
                                              <w:marRight w:val="0"/>
                                              <w:marTop w:val="0"/>
                                              <w:marBottom w:val="0"/>
                                              <w:divBdr>
                                                <w:top w:val="none" w:sz="0" w:space="0" w:color="auto"/>
                                                <w:left w:val="none" w:sz="0" w:space="0" w:color="auto"/>
                                                <w:bottom w:val="none" w:sz="0" w:space="0" w:color="auto"/>
                                                <w:right w:val="none" w:sz="0" w:space="0" w:color="auto"/>
                                              </w:divBdr>
                                            </w:div>
                                            <w:div w:id="11379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2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2FA24-B666-40AA-A822-8E42A700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12</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Денисенко Олеся Михайловна</dc:creator>
  <cp:lastModifiedBy>User</cp:lastModifiedBy>
  <cp:revision>66</cp:revision>
  <cp:lastPrinted>2014-10-27T07:01:00Z</cp:lastPrinted>
  <dcterms:created xsi:type="dcterms:W3CDTF">2014-09-29T10:37:00Z</dcterms:created>
  <dcterms:modified xsi:type="dcterms:W3CDTF">2018-01-10T06:03:00Z</dcterms:modified>
</cp:coreProperties>
</file>