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C5" w:rsidRDefault="00835DC5" w:rsidP="00835DC5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ПЧЕВСКОЕ СЕЛЬСКОЕ ПОСЕЛЕНИЕ</w:t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КИРИШСКОГО МУНИЦИПАЛЬНОГО РАЙОНА</w:t>
      </w:r>
    </w:p>
    <w:p w:rsidR="00835DC5" w:rsidRDefault="00835DC5" w:rsidP="00835DC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35DC5" w:rsidRDefault="00835DC5" w:rsidP="00835DC5">
      <w:pPr>
        <w:pStyle w:val="a3"/>
        <w:jc w:val="center"/>
      </w:pPr>
    </w:p>
    <w:p w:rsidR="00835DC5" w:rsidRDefault="00835DC5" w:rsidP="00835DC5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35DC5" w:rsidRDefault="00835DC5" w:rsidP="00835DC5"/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>28 ноября  2016  года                                                                                    №  134</w:t>
      </w:r>
    </w:p>
    <w:p w:rsidR="00835DC5" w:rsidRDefault="00835DC5" w:rsidP="00835DC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pt;width:219.35pt;height:92.1pt;z-index:251658240" filled="f" stroked="f">
            <v:textbox style="mso-next-textbox:#_x0000_s1026">
              <w:txbxContent>
                <w:p w:rsidR="00835DC5" w:rsidRDefault="00835DC5" w:rsidP="00835DC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 утверждении Положения о комиссии по  обследованию и  категорированию                              объектов спорта, расположенных на территории муниципального образования  </w:t>
                  </w:r>
                  <w:proofErr w:type="spellStart"/>
                  <w:r>
                    <w:rPr>
                      <w:sz w:val="20"/>
                      <w:szCs w:val="20"/>
                    </w:rPr>
                    <w:t>Пчевское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Киришского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  <w:p w:rsidR="00835DC5" w:rsidRDefault="00835DC5" w:rsidP="00835DC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35DC5" w:rsidRDefault="00835DC5" w:rsidP="00835DC5">
      <w:pPr>
        <w:jc w:val="center"/>
      </w:pPr>
    </w:p>
    <w:p w:rsidR="00835DC5" w:rsidRDefault="00835DC5" w:rsidP="00835DC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35DC5" w:rsidRDefault="00835DC5" w:rsidP="00835DC5"/>
    <w:p w:rsidR="00835DC5" w:rsidRDefault="00835DC5" w:rsidP="00835DC5"/>
    <w:p w:rsidR="00835DC5" w:rsidRDefault="00835DC5" w:rsidP="00835DC5"/>
    <w:p w:rsidR="00835DC5" w:rsidRDefault="00835DC5" w:rsidP="00835DC5"/>
    <w:p w:rsidR="00835DC5" w:rsidRDefault="00835DC5" w:rsidP="00835DC5"/>
    <w:p w:rsidR="00835DC5" w:rsidRDefault="00835DC5" w:rsidP="00835DC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spacing w:line="276" w:lineRule="auto"/>
        <w:ind w:firstLine="708"/>
        <w:jc w:val="both"/>
      </w:pPr>
      <w:r>
        <w:t xml:space="preserve">В целях реализации постановления Правительства Российской Федерации от 06.03.2015 № 202 «Об утверждении требований к </w:t>
      </w:r>
      <w:proofErr w:type="spellStart"/>
      <w:r>
        <w:t>антитерростической</w:t>
      </w:r>
      <w:proofErr w:type="spellEnd"/>
      <w:r>
        <w:t xml:space="preserve"> защищенности объекта спорта и формы паспорта безопасности объекта спорта», на основании представления </w:t>
      </w:r>
      <w:proofErr w:type="spellStart"/>
      <w:r>
        <w:t>Киришской</w:t>
      </w:r>
      <w:proofErr w:type="spellEnd"/>
      <w:r>
        <w:t xml:space="preserve"> городской прокуратуры  от 15.10.2016 № 27-149-2016,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</w:t>
      </w:r>
    </w:p>
    <w:p w:rsidR="00835DC5" w:rsidRDefault="00835DC5" w:rsidP="00835DC5">
      <w:pPr>
        <w:spacing w:line="276" w:lineRule="auto"/>
        <w:ind w:firstLine="709"/>
        <w:jc w:val="both"/>
      </w:pPr>
      <w:r>
        <w:rPr>
          <w:b/>
        </w:rPr>
        <w:t>ПОСТАНОВЛЯЕТ:</w:t>
      </w:r>
    </w:p>
    <w:p w:rsidR="00835DC5" w:rsidRDefault="00835DC5" w:rsidP="00835DC5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Положение о комиссии по обследованию и категорированию объектов спорта, расположенных 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1 к настоящему постановлению).</w:t>
      </w:r>
    </w:p>
    <w:p w:rsidR="00835DC5" w:rsidRDefault="00835DC5" w:rsidP="00835DC5">
      <w:pPr>
        <w:numPr>
          <w:ilvl w:val="0"/>
          <w:numId w:val="1"/>
        </w:numPr>
        <w:ind w:left="0" w:firstLine="709"/>
        <w:contextualSpacing/>
        <w:jc w:val="both"/>
      </w:pPr>
      <w:r>
        <w:t xml:space="preserve">Утвердить перечень объектов и спорта, расположенных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2 к настоящему постановлению).</w:t>
      </w:r>
    </w:p>
    <w:p w:rsidR="00835DC5" w:rsidRDefault="00835DC5" w:rsidP="00835DC5">
      <w:pPr>
        <w:pStyle w:val="a3"/>
        <w:spacing w:line="276" w:lineRule="auto"/>
        <w:ind w:firstLine="708"/>
        <w:jc w:val="both"/>
      </w:pPr>
      <w:r>
        <w:t xml:space="preserve">3.Утвердить состав комиссии по обследованию и категорированию объектов спорта, расположенных 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(согласно приложению № 3 к настоящему постановлению).</w:t>
      </w:r>
    </w:p>
    <w:p w:rsidR="00835DC5" w:rsidRDefault="00835DC5" w:rsidP="00835DC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35DC5" w:rsidRDefault="00835DC5" w:rsidP="00835DC5">
      <w:pPr>
        <w:spacing w:line="276" w:lineRule="auto"/>
        <w:ind w:firstLine="709"/>
        <w:jc w:val="both"/>
      </w:pPr>
      <w:r>
        <w:t>5.</w:t>
      </w:r>
      <w:r>
        <w:tab/>
        <w:t>Настоящее постановление вступает в силу с момента подписания.</w:t>
      </w:r>
    </w:p>
    <w:p w:rsidR="00835DC5" w:rsidRDefault="00835DC5" w:rsidP="00835DC5">
      <w:pPr>
        <w:spacing w:line="276" w:lineRule="auto"/>
        <w:rPr>
          <w:sz w:val="28"/>
          <w:szCs w:val="28"/>
        </w:rPr>
      </w:pPr>
    </w:p>
    <w:p w:rsidR="00835DC5" w:rsidRDefault="00835DC5" w:rsidP="00835DC5">
      <w:pPr>
        <w:spacing w:line="276" w:lineRule="auto"/>
      </w:pPr>
      <w:r>
        <w:t>Глава администрации</w:t>
      </w:r>
      <w:r>
        <w:tab/>
      </w:r>
      <w:r>
        <w:tab/>
      </w:r>
      <w:r>
        <w:tab/>
      </w:r>
      <w:r>
        <w:tab/>
        <w:t xml:space="preserve">                                               Д.Н.Левашов</w:t>
      </w:r>
    </w:p>
    <w:p w:rsidR="00835DC5" w:rsidRDefault="00835DC5" w:rsidP="00835DC5">
      <w:pPr>
        <w:spacing w:line="276" w:lineRule="auto"/>
      </w:pPr>
    </w:p>
    <w:p w:rsidR="00835DC5" w:rsidRDefault="00835DC5" w:rsidP="00835DC5">
      <w:pPr>
        <w:spacing w:line="276" w:lineRule="auto"/>
        <w:rPr>
          <w:sz w:val="20"/>
          <w:szCs w:val="20"/>
        </w:rPr>
      </w:pPr>
    </w:p>
    <w:p w:rsidR="00835DC5" w:rsidRDefault="00835DC5" w:rsidP="00835DC5">
      <w:pPr>
        <w:jc w:val="both"/>
        <w:rPr>
          <w:sz w:val="16"/>
          <w:szCs w:val="16"/>
          <w:lang w:bidi="ru-RU"/>
        </w:rPr>
      </w:pPr>
      <w:r>
        <w:rPr>
          <w:sz w:val="16"/>
          <w:szCs w:val="16"/>
        </w:rPr>
        <w:t xml:space="preserve">Разослано: в дело, </w:t>
      </w:r>
      <w:r>
        <w:rPr>
          <w:sz w:val="16"/>
          <w:szCs w:val="16"/>
          <w:lang w:bidi="ru-RU"/>
        </w:rPr>
        <w:t xml:space="preserve"> ОМВД России по </w:t>
      </w:r>
      <w:proofErr w:type="spellStart"/>
      <w:r>
        <w:rPr>
          <w:sz w:val="16"/>
          <w:szCs w:val="16"/>
          <w:lang w:bidi="ru-RU"/>
        </w:rPr>
        <w:t>Киришскому</w:t>
      </w:r>
      <w:proofErr w:type="spellEnd"/>
      <w:r>
        <w:rPr>
          <w:sz w:val="16"/>
          <w:szCs w:val="16"/>
          <w:lang w:bidi="ru-RU"/>
        </w:rPr>
        <w:t xml:space="preserve"> району, филиал ФГКУ УВО ГУ МВД РФ по СПб и ЛО (ОВО), ФГКУ «30 отряд ФПС по Ленинградской области», членам комиссии –6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Пчевское</w:t>
      </w:r>
      <w:proofErr w:type="spellEnd"/>
      <w:r>
        <w:rPr>
          <w:sz w:val="20"/>
          <w:szCs w:val="20"/>
        </w:rPr>
        <w:t xml:space="preserve"> сельское поселение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 28.11.2016 № 134</w:t>
      </w: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</w:p>
    <w:p w:rsidR="00835DC5" w:rsidRDefault="00835DC5" w:rsidP="00835DC5">
      <w:pPr>
        <w:pStyle w:val="a3"/>
        <w:widowControl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№ 1)</w:t>
      </w:r>
    </w:p>
    <w:p w:rsidR="00835DC5" w:rsidRDefault="00835DC5" w:rsidP="00835DC5">
      <w:pPr>
        <w:pStyle w:val="a3"/>
        <w:widowControl w:val="0"/>
        <w:ind w:firstLine="709"/>
        <w:jc w:val="both"/>
        <w:rPr>
          <w:szCs w:val="26"/>
        </w:rPr>
      </w:pPr>
    </w:p>
    <w:p w:rsidR="00835DC5" w:rsidRDefault="00835DC5" w:rsidP="00835DC5">
      <w:pPr>
        <w:pStyle w:val="a3"/>
        <w:widowControl w:val="0"/>
        <w:ind w:firstLine="709"/>
        <w:jc w:val="both"/>
        <w:rPr>
          <w:szCs w:val="26"/>
        </w:rPr>
      </w:pPr>
    </w:p>
    <w:p w:rsidR="00835DC5" w:rsidRDefault="00835DC5" w:rsidP="00835DC5">
      <w:pPr>
        <w:pStyle w:val="a3"/>
        <w:widowControl w:val="0"/>
        <w:jc w:val="both"/>
      </w:pPr>
    </w:p>
    <w:p w:rsidR="00835DC5" w:rsidRDefault="00835DC5" w:rsidP="00835DC5">
      <w:pPr>
        <w:pStyle w:val="a3"/>
        <w:widowControl w:val="0"/>
        <w:spacing w:line="276" w:lineRule="auto"/>
        <w:jc w:val="center"/>
        <w:rPr>
          <w:b/>
        </w:rPr>
      </w:pPr>
      <w:bookmarkStart w:id="0" w:name="_GoBack"/>
      <w:r>
        <w:rPr>
          <w:b/>
        </w:rPr>
        <w:t>ПОЛОЖЕНИЕ</w:t>
      </w:r>
    </w:p>
    <w:p w:rsidR="00835DC5" w:rsidRDefault="00835DC5" w:rsidP="00835DC5">
      <w:pPr>
        <w:pStyle w:val="a3"/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о комиссии </w:t>
      </w:r>
      <w:bookmarkEnd w:id="0"/>
      <w:r>
        <w:rPr>
          <w:b/>
        </w:rPr>
        <w:t xml:space="preserve">по обследованию и категорированию объектов спорта, расположенных  на территории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835DC5" w:rsidRDefault="00835DC5" w:rsidP="00835DC5">
      <w:pPr>
        <w:pStyle w:val="a3"/>
        <w:widowControl w:val="0"/>
        <w:spacing w:line="276" w:lineRule="auto"/>
        <w:ind w:firstLine="709"/>
        <w:jc w:val="both"/>
      </w:pP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Комиссия по обследованию и категорированию объектов спорта, расположенных на территории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(далее - Комиссия) во взаимодействии с антитеррористической группой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осуществляет организационные мероприятия по обеспечению антитеррористической защищенности объектов спорта.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решениями Национального антитеррористического комитета, решениями антитеррористической комиссии Ленинградской области, а также настоящим Положением. </w:t>
      </w:r>
      <w:proofErr w:type="gramEnd"/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Постановлением </w:t>
      </w:r>
      <w:r>
        <w:t xml:space="preserve">Правительства Российской Федерации от 06.03.2015 № 202 «Об утверждении требований к </w:t>
      </w:r>
      <w:proofErr w:type="spellStart"/>
      <w:r>
        <w:t>антитерростической</w:t>
      </w:r>
      <w:proofErr w:type="spellEnd"/>
      <w:r>
        <w:t xml:space="preserve"> защищенности объекта спорта и формы паспорта безопасности объекта спорта», </w:t>
      </w:r>
      <w:r>
        <w:rPr>
          <w:color w:val="000000"/>
        </w:rPr>
        <w:t>регламентируется организация работы Комиссии, права и обязанности ее членов.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>Комиссию возглавляет глава администрации.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Состав Комиссии формируется на основании решения антитеррористической группы поселения.</w:t>
      </w:r>
    </w:p>
    <w:p w:rsidR="00835DC5" w:rsidRDefault="00835DC5" w:rsidP="00835DC5">
      <w:pPr>
        <w:pStyle w:val="a3"/>
        <w:widowControl w:val="0"/>
        <w:spacing w:line="276" w:lineRule="auto"/>
        <w:ind w:firstLine="709"/>
        <w:jc w:val="both"/>
      </w:pPr>
      <w:r>
        <w:t>5.</w:t>
      </w:r>
      <w:r>
        <w:tab/>
        <w:t>Основной задачей Комиссии является проведение организационных мероприятий по обеспечению антитеррористической защищенности объектов спорта, обследовании, категорировании и составлении паспортов безопасности данных объектов (территорий), а также актуализация разработанных паспортов безопасности.</w:t>
      </w:r>
    </w:p>
    <w:p w:rsidR="00835DC5" w:rsidRDefault="00835DC5" w:rsidP="00835DC5">
      <w:pPr>
        <w:pStyle w:val="a3"/>
        <w:widowControl w:val="0"/>
        <w:spacing w:line="276" w:lineRule="auto"/>
        <w:ind w:firstLine="709"/>
        <w:jc w:val="both"/>
      </w:pPr>
      <w:r>
        <w:t>6.</w:t>
      </w:r>
      <w:r>
        <w:tab/>
        <w:t>Комиссия имеет право:</w:t>
      </w:r>
    </w:p>
    <w:p w:rsidR="00835DC5" w:rsidRDefault="00835DC5" w:rsidP="00835DC5">
      <w:pPr>
        <w:pStyle w:val="a3"/>
        <w:widowControl w:val="0"/>
        <w:spacing w:line="276" w:lineRule="auto"/>
        <w:ind w:firstLine="709"/>
        <w:jc w:val="both"/>
      </w:pPr>
      <w:r>
        <w:t>-проводить организационные мероприятия по обеспечению антитеррористической защищенности объектов спорта, включая категорирование объектов спорта, с учетом степени потенциальной опасности и угрозы совершения на них террористического акта и его возможных последствий;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-во взаимодействии с антитеррористической группой поселения принимать участие   в устранении причин и условий, способствующих совершению на объектах спорта террористических актов;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-контролировать в едином информационном пространстве в режиме реального времени обстановку, складывающуюся на объектах спорта;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-контролировать соблюдение </w:t>
      </w:r>
      <w:proofErr w:type="gramStart"/>
      <w:r>
        <w:rPr>
          <w:color w:val="000000"/>
        </w:rPr>
        <w:t>требований обеспечения антитеррористической защищенности объектов спорта</w:t>
      </w:r>
      <w:proofErr w:type="gramEnd"/>
      <w:r>
        <w:rPr>
          <w:color w:val="000000"/>
        </w:rPr>
        <w:t>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Комиссия осуществляет деятельность на постоянной основе.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Комиссия информирует о результатах деятельности по итогам года антитеррористическую группу поселения.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  <w:t>Организационное обеспечение деятельности Комиссии осуществляется заместителем председателя комиссии.</w:t>
      </w:r>
    </w:p>
    <w:p w:rsidR="00835DC5" w:rsidRDefault="00835DC5" w:rsidP="00835DC5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10.</w:t>
      </w:r>
      <w:r>
        <w:rPr>
          <w:color w:val="000000"/>
        </w:rPr>
        <w:tab/>
        <w:t xml:space="preserve">Информационно-аналитическое обеспечение деятельности Комиссии осуществляется в установленном порядке территориальными органами федеральных органов исполнительной власти и органами местного самоуправления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Киришский</w:t>
      </w:r>
      <w:proofErr w:type="spellEnd"/>
      <w:r>
        <w:rPr>
          <w:color w:val="000000"/>
        </w:rPr>
        <w:t xml:space="preserve"> муниципальный район.</w:t>
      </w:r>
    </w:p>
    <w:p w:rsidR="00835DC5" w:rsidRDefault="00835DC5" w:rsidP="00835DC5">
      <w:pPr>
        <w:spacing w:line="276" w:lineRule="auto"/>
        <w:jc w:val="both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spacing w:line="276" w:lineRule="auto"/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pStyle w:val="a3"/>
        <w:widowControl w:val="0"/>
        <w:jc w:val="right"/>
      </w:pPr>
      <w:r>
        <w:lastRenderedPageBreak/>
        <w:t>УТВЕРЖДЕН</w:t>
      </w:r>
    </w:p>
    <w:p w:rsidR="00835DC5" w:rsidRDefault="00835DC5" w:rsidP="00835DC5">
      <w:pPr>
        <w:pStyle w:val="a3"/>
        <w:widowControl w:val="0"/>
        <w:jc w:val="right"/>
      </w:pPr>
      <w:r>
        <w:t>постановлением администрации</w:t>
      </w:r>
    </w:p>
    <w:p w:rsidR="00835DC5" w:rsidRDefault="00835DC5" w:rsidP="00835DC5">
      <w:pPr>
        <w:pStyle w:val="a3"/>
        <w:widowControl w:val="0"/>
        <w:jc w:val="right"/>
      </w:pPr>
      <w:r>
        <w:t>муниципального образования</w:t>
      </w:r>
    </w:p>
    <w:p w:rsidR="00835DC5" w:rsidRDefault="00835DC5" w:rsidP="00835DC5">
      <w:pPr>
        <w:pStyle w:val="a3"/>
        <w:widowControl w:val="0"/>
        <w:jc w:val="right"/>
      </w:pPr>
      <w:proofErr w:type="spellStart"/>
      <w:r>
        <w:t>Пчевское</w:t>
      </w:r>
      <w:proofErr w:type="spellEnd"/>
      <w:r>
        <w:t xml:space="preserve">  сельское поселение</w:t>
      </w:r>
    </w:p>
    <w:p w:rsidR="00835DC5" w:rsidRDefault="00835DC5" w:rsidP="00835DC5">
      <w:pPr>
        <w:pStyle w:val="a3"/>
        <w:widowControl w:val="0"/>
        <w:jc w:val="right"/>
      </w:pPr>
      <w:proofErr w:type="spellStart"/>
      <w:r>
        <w:t>Киришского</w:t>
      </w:r>
      <w:proofErr w:type="spellEnd"/>
      <w:r>
        <w:t xml:space="preserve"> муниципального  района</w:t>
      </w:r>
    </w:p>
    <w:p w:rsidR="00835DC5" w:rsidRDefault="00835DC5" w:rsidP="00835DC5">
      <w:pPr>
        <w:pStyle w:val="a3"/>
        <w:widowControl w:val="0"/>
        <w:jc w:val="right"/>
      </w:pPr>
      <w:r>
        <w:t>Ленинградской области</w:t>
      </w:r>
    </w:p>
    <w:p w:rsidR="00835DC5" w:rsidRDefault="00835DC5" w:rsidP="00835DC5">
      <w:pPr>
        <w:pStyle w:val="a3"/>
        <w:widowControl w:val="0"/>
        <w:jc w:val="right"/>
      </w:pPr>
      <w:r>
        <w:t>от  28.11.2016 г.  №  134</w:t>
      </w:r>
    </w:p>
    <w:p w:rsidR="00835DC5" w:rsidRDefault="00835DC5" w:rsidP="00835DC5">
      <w:pPr>
        <w:pStyle w:val="a3"/>
        <w:widowControl w:val="0"/>
        <w:jc w:val="right"/>
      </w:pPr>
    </w:p>
    <w:p w:rsidR="00835DC5" w:rsidRDefault="00835DC5" w:rsidP="00835DC5">
      <w:pPr>
        <w:pStyle w:val="a3"/>
        <w:widowControl w:val="0"/>
        <w:jc w:val="right"/>
      </w:pPr>
      <w:r>
        <w:t xml:space="preserve"> (приложение № 2)</w:t>
      </w:r>
    </w:p>
    <w:p w:rsidR="00835DC5" w:rsidRDefault="00835DC5" w:rsidP="00835DC5">
      <w:pPr>
        <w:pStyle w:val="a3"/>
        <w:widowControl w:val="0"/>
      </w:pPr>
    </w:p>
    <w:p w:rsidR="00835DC5" w:rsidRDefault="00835DC5" w:rsidP="00835DC5">
      <w:pPr>
        <w:pStyle w:val="a3"/>
        <w:widowControl w:val="0"/>
      </w:pPr>
    </w:p>
    <w:p w:rsidR="00835DC5" w:rsidRDefault="00835DC5" w:rsidP="00835DC5">
      <w:pPr>
        <w:pStyle w:val="a3"/>
        <w:widowControl w:val="0"/>
      </w:pPr>
    </w:p>
    <w:p w:rsidR="00835DC5" w:rsidRDefault="00835DC5" w:rsidP="00835DC5">
      <w:pPr>
        <w:pStyle w:val="a3"/>
        <w:widowControl w:val="0"/>
        <w:jc w:val="center"/>
        <w:rPr>
          <w:b/>
        </w:rPr>
      </w:pPr>
      <w:r>
        <w:rPr>
          <w:b/>
        </w:rPr>
        <w:t xml:space="preserve">Перечень </w:t>
      </w:r>
    </w:p>
    <w:p w:rsidR="00835DC5" w:rsidRDefault="00835DC5" w:rsidP="00835DC5">
      <w:pPr>
        <w:pStyle w:val="a3"/>
        <w:widowControl w:val="0"/>
        <w:jc w:val="center"/>
        <w:rPr>
          <w:b/>
        </w:rPr>
      </w:pPr>
      <w:r>
        <w:rPr>
          <w:b/>
        </w:rPr>
        <w:t xml:space="preserve">объектов спорта, расположенных </w:t>
      </w:r>
    </w:p>
    <w:p w:rsidR="00835DC5" w:rsidRDefault="00835DC5" w:rsidP="00835DC5">
      <w:pPr>
        <w:pStyle w:val="a3"/>
        <w:widowControl w:val="0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835DC5" w:rsidRDefault="00835DC5" w:rsidP="00835DC5">
      <w:pPr>
        <w:pStyle w:val="a3"/>
        <w:widowControl w:val="0"/>
        <w:jc w:val="center"/>
        <w:rPr>
          <w:b/>
        </w:rPr>
      </w:pP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</w:t>
      </w:r>
    </w:p>
    <w:p w:rsidR="00835DC5" w:rsidRDefault="00835DC5" w:rsidP="00835DC5">
      <w:pPr>
        <w:pStyle w:val="a3"/>
        <w:widowControl w:val="0"/>
        <w:jc w:val="center"/>
        <w:rPr>
          <w:b/>
        </w:rPr>
      </w:pP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835DC5" w:rsidRDefault="00835DC5" w:rsidP="00835DC5">
      <w:pPr>
        <w:pStyle w:val="a3"/>
        <w:widowControl w:val="0"/>
        <w:jc w:val="center"/>
        <w:rPr>
          <w:b/>
        </w:rPr>
      </w:pPr>
      <w:r>
        <w:rPr>
          <w:b/>
        </w:rPr>
        <w:t>Ленинградской области</w:t>
      </w:r>
    </w:p>
    <w:p w:rsidR="00835DC5" w:rsidRDefault="00835DC5" w:rsidP="00835DC5">
      <w:pPr>
        <w:pStyle w:val="a3"/>
        <w:widowControl w:val="0"/>
        <w:jc w:val="center"/>
      </w:pPr>
    </w:p>
    <w:p w:rsidR="00835DC5" w:rsidRDefault="00835DC5" w:rsidP="00835DC5">
      <w:pPr>
        <w:pStyle w:val="a3"/>
        <w:widowControl w:val="0"/>
        <w:jc w:val="right"/>
      </w:pPr>
    </w:p>
    <w:p w:rsidR="00835DC5" w:rsidRDefault="00835DC5" w:rsidP="00835DC5">
      <w:pPr>
        <w:pStyle w:val="a3"/>
        <w:widowControl w:val="0"/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8"/>
        <w:gridCol w:w="3688"/>
        <w:gridCol w:w="1135"/>
        <w:gridCol w:w="2270"/>
      </w:tblGrid>
      <w:tr w:rsidR="00835DC5" w:rsidTr="00835D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Наименование объекта (территории)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№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Ответственный руководитель</w:t>
            </w:r>
          </w:p>
        </w:tc>
      </w:tr>
      <w:tr w:rsidR="00835DC5" w:rsidTr="00835D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Спортивный зал (</w:t>
            </w:r>
            <w:proofErr w:type="spellStart"/>
            <w:r>
              <w:t>Пчевский</w:t>
            </w:r>
            <w:proofErr w:type="spellEnd"/>
            <w:r>
              <w:t xml:space="preserve"> СДК)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both"/>
            </w:pPr>
            <w:r>
              <w:t xml:space="preserve">187135,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  <w:proofErr w:type="spellStart"/>
            <w:r>
              <w:t>Киришский</w:t>
            </w:r>
            <w:proofErr w:type="spellEnd"/>
            <w:r>
              <w:t xml:space="preserve"> район, д. </w:t>
            </w:r>
            <w:proofErr w:type="spellStart"/>
            <w:r>
              <w:t>Пчева</w:t>
            </w:r>
            <w:proofErr w:type="spellEnd"/>
            <w:r>
              <w:t>,</w:t>
            </w:r>
          </w:p>
          <w:p w:rsidR="00835DC5" w:rsidRDefault="00835DC5">
            <w:pPr>
              <w:pStyle w:val="a3"/>
              <w:widowControl w:val="0"/>
              <w:spacing w:line="276" w:lineRule="auto"/>
              <w:jc w:val="both"/>
            </w:pPr>
            <w:r>
              <w:t xml:space="preserve">ул. Героев, д.13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72-131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Гусева Мария Сергеевна</w:t>
            </w:r>
          </w:p>
        </w:tc>
      </w:tr>
      <w:tr w:rsidR="00835DC5" w:rsidTr="00835DC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 xml:space="preserve">Спортивная площадка с установкой комплекса уличных тренажеров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both"/>
            </w:pPr>
            <w:r>
              <w:t xml:space="preserve">187135, </w:t>
            </w:r>
            <w:proofErr w:type="gramStart"/>
            <w:r>
              <w:t>Ленинградская</w:t>
            </w:r>
            <w:proofErr w:type="gramEnd"/>
            <w:r>
              <w:t xml:space="preserve"> обл., </w:t>
            </w:r>
            <w:proofErr w:type="spellStart"/>
            <w:r>
              <w:t>Киришский</w:t>
            </w:r>
            <w:proofErr w:type="spellEnd"/>
            <w:r>
              <w:t xml:space="preserve"> район, д. </w:t>
            </w:r>
            <w:proofErr w:type="spellStart"/>
            <w:r>
              <w:t>Пчева</w:t>
            </w:r>
            <w:proofErr w:type="spellEnd"/>
            <w:r>
              <w:t xml:space="preserve">,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72-001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widowControl w:val="0"/>
              <w:spacing w:line="276" w:lineRule="auto"/>
              <w:jc w:val="center"/>
            </w:pPr>
            <w:r>
              <w:t>Левашов Дмитрий Николаевич</w:t>
            </w:r>
          </w:p>
        </w:tc>
      </w:tr>
    </w:tbl>
    <w:p w:rsidR="00835DC5" w:rsidRDefault="00835DC5" w:rsidP="00835DC5">
      <w:pPr>
        <w:pStyle w:val="a3"/>
        <w:widowControl w:val="0"/>
      </w:pPr>
    </w:p>
    <w:p w:rsidR="00835DC5" w:rsidRDefault="00835DC5" w:rsidP="00835DC5">
      <w:pPr>
        <w:rPr>
          <w:lang w:bidi="ru-RU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УТВЕРЖДЕН 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постановлением администрации 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Пчевское</w:t>
      </w:r>
      <w:proofErr w:type="spellEnd"/>
      <w:r>
        <w:rPr>
          <w:bCs/>
          <w:color w:val="000000"/>
        </w:rPr>
        <w:t xml:space="preserve"> сельское поселение 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 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Ленинградской области 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от  28.11.2016 г.  № 134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(приложение 3)</w:t>
      </w: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DC5" w:rsidRDefault="00835DC5" w:rsidP="00835DC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DC5" w:rsidRDefault="00835DC5" w:rsidP="00835DC5">
      <w:pPr>
        <w:pStyle w:val="a3"/>
        <w:jc w:val="center"/>
        <w:rPr>
          <w:b/>
        </w:rPr>
      </w:pPr>
      <w:r>
        <w:rPr>
          <w:b/>
        </w:rPr>
        <w:t>Состав</w:t>
      </w:r>
    </w:p>
    <w:p w:rsidR="00835DC5" w:rsidRDefault="00835DC5" w:rsidP="00835DC5">
      <w:pPr>
        <w:pStyle w:val="a3"/>
        <w:jc w:val="center"/>
        <w:rPr>
          <w:b/>
        </w:rPr>
      </w:pPr>
      <w:r>
        <w:rPr>
          <w:b/>
        </w:rPr>
        <w:t xml:space="preserve">комиссии по обследованию и категорированию объектов спорта, расположенных </w:t>
      </w:r>
    </w:p>
    <w:p w:rsidR="00835DC5" w:rsidRDefault="00835DC5" w:rsidP="00835DC5">
      <w:pPr>
        <w:pStyle w:val="a3"/>
        <w:jc w:val="center"/>
        <w:rPr>
          <w:b/>
        </w:rPr>
      </w:pPr>
      <w:r>
        <w:rPr>
          <w:b/>
        </w:rPr>
        <w:t xml:space="preserve">на территории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</w:t>
      </w:r>
    </w:p>
    <w:p w:rsidR="00835DC5" w:rsidRDefault="00835DC5" w:rsidP="00835DC5">
      <w:pPr>
        <w:pStyle w:val="a3"/>
        <w:jc w:val="center"/>
        <w:rPr>
          <w:b/>
        </w:rPr>
      </w:pPr>
    </w:p>
    <w:p w:rsidR="00835DC5" w:rsidRDefault="00835DC5" w:rsidP="00835DC5">
      <w:pPr>
        <w:pStyle w:val="a3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408"/>
        <w:gridCol w:w="340"/>
        <w:gridCol w:w="5625"/>
      </w:tblGrid>
      <w:tr w:rsidR="00835DC5" w:rsidTr="00835D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Председатель комиссии: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Левашов Дмитрий Николаевич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 xml:space="preserve">глава администрации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– председатель антитеррористической группы.</w:t>
            </w:r>
          </w:p>
        </w:tc>
      </w:tr>
      <w:tr w:rsidR="00835DC5" w:rsidTr="00835D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Заместители председателя комиссии: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proofErr w:type="spellStart"/>
            <w:r>
              <w:t>Зюхина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 xml:space="preserve">заместитель главы администрации </w:t>
            </w:r>
            <w:r>
              <w:br/>
              <w:t xml:space="preserve">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по безопасности.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Сидоров</w:t>
            </w:r>
          </w:p>
          <w:p w:rsidR="00835DC5" w:rsidRDefault="00835DC5">
            <w:pPr>
              <w:pStyle w:val="a3"/>
              <w:spacing w:line="276" w:lineRule="auto"/>
            </w:pPr>
            <w:r>
              <w:t>Алексей Геннадьевич</w:t>
            </w:r>
          </w:p>
          <w:p w:rsidR="00835DC5" w:rsidRDefault="00835DC5">
            <w:pPr>
              <w:pStyle w:val="a3"/>
              <w:spacing w:line="276" w:lineRule="auto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 xml:space="preserve">начальник отдела правопорядка и безопасности администрации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района;</w:t>
            </w:r>
          </w:p>
        </w:tc>
      </w:tr>
      <w:tr w:rsidR="00835DC5" w:rsidTr="00835DC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Члены комиссии: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proofErr w:type="spellStart"/>
            <w:r>
              <w:t>Вайсберг</w:t>
            </w:r>
            <w:proofErr w:type="spellEnd"/>
          </w:p>
          <w:p w:rsidR="00835DC5" w:rsidRDefault="00835DC5">
            <w:pPr>
              <w:pStyle w:val="a3"/>
              <w:spacing w:line="276" w:lineRule="auto"/>
            </w:pPr>
            <w:r>
              <w:t>Сергей Борисович</w:t>
            </w:r>
          </w:p>
          <w:p w:rsidR="00835DC5" w:rsidRDefault="00835DC5">
            <w:pPr>
              <w:pStyle w:val="a3"/>
              <w:spacing w:line="276" w:lineRule="auto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>начальник ФГКУ «30 отряд ФПС по Ленинградской области»;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>Земляникин</w:t>
            </w:r>
          </w:p>
          <w:p w:rsidR="00835DC5" w:rsidRDefault="00835DC5">
            <w:pPr>
              <w:pStyle w:val="a3"/>
              <w:spacing w:line="276" w:lineRule="auto"/>
            </w:pPr>
            <w:r>
              <w:t>Владимир Александрович</w:t>
            </w:r>
          </w:p>
          <w:p w:rsidR="00835DC5" w:rsidRDefault="00835DC5">
            <w:pPr>
              <w:pStyle w:val="a3"/>
              <w:spacing w:line="276" w:lineRule="auto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 xml:space="preserve">Заместитель начальника полиции ОМВД России                       по </w:t>
            </w:r>
            <w:proofErr w:type="spellStart"/>
            <w:r>
              <w:t>Киришскому</w:t>
            </w:r>
            <w:proofErr w:type="spellEnd"/>
            <w:r>
              <w:t xml:space="preserve"> району;</w:t>
            </w:r>
          </w:p>
        </w:tc>
      </w:tr>
      <w:tr w:rsidR="00835DC5" w:rsidTr="00835DC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</w:pPr>
            <w:r>
              <w:t>6.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</w:pPr>
            <w:r>
              <w:t xml:space="preserve">Земсков </w:t>
            </w:r>
          </w:p>
          <w:p w:rsidR="00835DC5" w:rsidRDefault="00835DC5">
            <w:pPr>
              <w:pStyle w:val="a3"/>
              <w:spacing w:line="276" w:lineRule="auto"/>
            </w:pPr>
            <w:r>
              <w:t>Александр Анатольевич</w:t>
            </w:r>
          </w:p>
          <w:p w:rsidR="00835DC5" w:rsidRDefault="00835DC5">
            <w:pPr>
              <w:pStyle w:val="a3"/>
              <w:spacing w:line="276" w:lineRule="auto"/>
            </w:pPr>
            <w:r>
              <w:t>(по согласованию)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C5" w:rsidRDefault="00835DC5">
            <w:pPr>
              <w:pStyle w:val="a3"/>
              <w:spacing w:line="276" w:lineRule="auto"/>
            </w:pPr>
          </w:p>
          <w:p w:rsidR="00835DC5" w:rsidRDefault="00835DC5">
            <w:pPr>
              <w:pStyle w:val="a3"/>
              <w:spacing w:line="276" w:lineRule="auto"/>
            </w:pPr>
            <w: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C5" w:rsidRDefault="00835DC5">
            <w:pPr>
              <w:pStyle w:val="a3"/>
              <w:spacing w:line="276" w:lineRule="auto"/>
              <w:jc w:val="both"/>
            </w:pPr>
            <w:r>
              <w:t xml:space="preserve">начальник отдела надзорной деятельности </w:t>
            </w:r>
            <w:proofErr w:type="spellStart"/>
            <w:r>
              <w:t>Киришского</w:t>
            </w:r>
            <w:proofErr w:type="spellEnd"/>
            <w:r>
              <w:t xml:space="preserve"> района Управления надзорной деятельности Главного Управления МЧС России                       по Ленинградской области;</w:t>
            </w:r>
          </w:p>
        </w:tc>
      </w:tr>
    </w:tbl>
    <w:p w:rsidR="00835DC5" w:rsidRDefault="00835DC5" w:rsidP="00835DC5">
      <w:pPr>
        <w:pStyle w:val="a3"/>
        <w:rPr>
          <w:sz w:val="2"/>
          <w:szCs w:val="2"/>
        </w:rPr>
      </w:pPr>
    </w:p>
    <w:p w:rsidR="00835DC5" w:rsidRDefault="00835DC5" w:rsidP="00835DC5">
      <w:pPr>
        <w:widowControl w:val="0"/>
        <w:jc w:val="both"/>
        <w:rPr>
          <w:lang w:bidi="ru-RU"/>
        </w:rPr>
      </w:pPr>
    </w:p>
    <w:p w:rsidR="00835DC5" w:rsidRDefault="00835DC5" w:rsidP="00835DC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62F3"/>
    <w:multiLevelType w:val="hybridMultilevel"/>
    <w:tmpl w:val="11A67C5A"/>
    <w:lvl w:ilvl="0" w:tplc="F790022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DC5"/>
    <w:rsid w:val="0061054B"/>
    <w:rsid w:val="00835DC5"/>
    <w:rsid w:val="009E4AAF"/>
    <w:rsid w:val="00D7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5DC5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5DC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83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5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2016-12-15T12:54:00Z</dcterms:created>
  <dcterms:modified xsi:type="dcterms:W3CDTF">2016-12-15T12:55:00Z</dcterms:modified>
</cp:coreProperties>
</file>