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EB" w:rsidRDefault="002C08EB" w:rsidP="002C08EB">
      <w:pPr>
        <w:pStyle w:val="a3"/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Отчет о выполнении Плана противодействия коррупции  в муниципальном образовании </w:t>
      </w:r>
      <w:proofErr w:type="spellStart"/>
      <w:r>
        <w:rPr>
          <w:b/>
          <w:szCs w:val="28"/>
        </w:rPr>
        <w:t>Пчевское</w:t>
      </w:r>
      <w:proofErr w:type="spellEnd"/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Киришского</w:t>
      </w:r>
      <w:proofErr w:type="spellEnd"/>
      <w:r>
        <w:rPr>
          <w:b/>
          <w:szCs w:val="28"/>
        </w:rPr>
        <w:t xml:space="preserve"> муниципального района Ленинградской области на 2015 год</w:t>
      </w:r>
    </w:p>
    <w:p w:rsidR="002C08EB" w:rsidRDefault="002C08EB" w:rsidP="002C08EB">
      <w:pPr>
        <w:widowControl w:val="0"/>
        <w:rPr>
          <w:rFonts w:ascii="Calibri" w:hAnsi="Calibri"/>
          <w:szCs w:val="22"/>
        </w:rPr>
      </w:pPr>
    </w:p>
    <w:p w:rsidR="002C08EB" w:rsidRDefault="002C08EB" w:rsidP="002C08EB">
      <w:pPr>
        <w:widowControl w:val="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769"/>
        <w:gridCol w:w="2169"/>
        <w:gridCol w:w="1770"/>
        <w:gridCol w:w="36"/>
        <w:gridCol w:w="15"/>
        <w:gridCol w:w="21"/>
        <w:gridCol w:w="30"/>
        <w:gridCol w:w="36"/>
        <w:gridCol w:w="6"/>
        <w:gridCol w:w="35"/>
        <w:gridCol w:w="24"/>
        <w:gridCol w:w="15"/>
        <w:gridCol w:w="44"/>
        <w:gridCol w:w="4879"/>
      </w:tblGrid>
      <w:tr w:rsidR="002C08EB" w:rsidTr="002C08EB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C08EB" w:rsidRDefault="002C08E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EB" w:rsidRDefault="002C08EB" w:rsidP="002C08EB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реализации мероприятия</w:t>
            </w:r>
          </w:p>
        </w:tc>
      </w:tr>
      <w:tr w:rsidR="002C08EB" w:rsidTr="002C08EB">
        <w:trPr>
          <w:trHeight w:val="564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 w:rsidP="00952F7F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Организационные меры</w:t>
            </w:r>
          </w:p>
        </w:tc>
      </w:tr>
      <w:tr w:rsidR="002C08EB" w:rsidTr="002C08EB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и анализ обращений граждан и организаций в комиссию по противодействию коррупции  в муниципальном образовании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87520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2015 году в комиссию по противодействию коррупции  в муниципальном образовании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 района обращений граждан и организаций не поступало.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2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сообщений в средствах массовой информации о коррупционных проявлениях в деятельности органов местного самоуправления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района, о профилактике коррупционных факторов и эффективности реализации </w:t>
            </w:r>
            <w:proofErr w:type="spellStart"/>
            <w:r>
              <w:rPr>
                <w:lang w:eastAsia="en-US"/>
              </w:rPr>
              <w:t>антикоррупционных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DB3A14" w:rsidP="00DB3A14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2015 году сообщений в средствах массовой информации о коррупционных проявлениях в деятельности органов местного самоуправления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не зафиксировано.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435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 w:rsidP="00952F7F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Правовое обеспечение противодействия коррупции в муниципальном образовании </w:t>
            </w:r>
            <w:proofErr w:type="spellStart"/>
            <w:r>
              <w:rPr>
                <w:b/>
                <w:lang w:eastAsia="en-US"/>
              </w:rPr>
              <w:t>Пчевское</w:t>
            </w:r>
            <w:proofErr w:type="spellEnd"/>
            <w:r>
              <w:rPr>
                <w:b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/>
                <w:lang w:eastAsia="en-US"/>
              </w:rPr>
              <w:t>Киришского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</w:t>
            </w:r>
          </w:p>
        </w:tc>
      </w:tr>
      <w:tr w:rsidR="002C08EB" w:rsidTr="002C08EB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разработке и принятию нормативных правовых актов, направленных на противодействие </w:t>
            </w:r>
            <w:r>
              <w:rPr>
                <w:lang w:eastAsia="en-US"/>
              </w:rPr>
              <w:lastRenderedPageBreak/>
              <w:t xml:space="preserve">коррупции в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D" w:rsidRDefault="007A618D" w:rsidP="007A61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11.03.2015 № 15</w:t>
            </w:r>
            <w:r>
              <w:rPr>
                <w:color w:val="000000"/>
              </w:rPr>
              <w:t xml:space="preserve"> «О создании комиссии по предупреждению и противодействию коррупции в сферах </w:t>
            </w:r>
            <w:r>
              <w:rPr>
                <w:color w:val="000000"/>
              </w:rPr>
              <w:lastRenderedPageBreak/>
              <w:t xml:space="preserve">деятельности органов местного самоуправления муниципального образования </w:t>
            </w:r>
            <w:proofErr w:type="spellStart"/>
            <w:r>
              <w:rPr>
                <w:color w:val="000000"/>
              </w:rPr>
              <w:t>Пчевское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>
              <w:rPr>
                <w:color w:val="000000"/>
              </w:rPr>
              <w:t>Киришского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  <w:p w:rsidR="002C08EB" w:rsidRDefault="007A618D" w:rsidP="008752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Ленинградской области»;</w:t>
            </w:r>
          </w:p>
          <w:p w:rsidR="007A618D" w:rsidRDefault="007A618D" w:rsidP="00875209">
            <w:pPr>
              <w:jc w:val="both"/>
            </w:pPr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13.03.2015 № 19 «</w:t>
            </w:r>
            <w:r w:rsidRPr="00B64D5A">
              <w:t>Об утверждении перечня должностей муниципальной службы, при назначении на которые</w:t>
            </w:r>
            <w:r>
              <w:t xml:space="preserve"> </w:t>
            </w:r>
            <w:r w:rsidRPr="00B64D5A">
              <w:t>граждане и при замещении которых муниципальные</w:t>
            </w:r>
            <w:r>
              <w:t xml:space="preserve"> </w:t>
            </w:r>
            <w:r w:rsidRPr="00B64D5A">
              <w:t>служащие обязаны представлять сведения о своих доходах/расходах, об имуществе и обязательствах имущественного характера, а также сведения о доходах/расходах, имуществе и обязательствах имущественного характера своих супруги (супруга) и несовершеннолетних детей</w:t>
            </w:r>
            <w:r w:rsidR="00825BC1">
              <w:t>»;</w:t>
            </w:r>
          </w:p>
          <w:p w:rsidR="00825BC1" w:rsidRDefault="00825BC1" w:rsidP="007A618D">
            <w:pPr>
              <w:jc w:val="both"/>
            </w:pPr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13.03.2015 № 20 «</w:t>
            </w:r>
            <w:r w:rsidRPr="00371C55">
              <w:t>Об утверж</w:t>
            </w:r>
            <w:r>
              <w:t>дении Положения</w:t>
            </w:r>
            <w:r w:rsidRPr="00371C55">
              <w:t xml:space="preserve">  о представлении гражданами, претендующими на замещение должностей муниципальной службы и муниципальными служащими Администрации</w:t>
            </w:r>
            <w:r>
              <w:t xml:space="preserve">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 w:rsidRPr="00371C55">
              <w:t>Киришского</w:t>
            </w:r>
            <w:proofErr w:type="spellEnd"/>
            <w:r>
              <w:t xml:space="preserve"> </w:t>
            </w:r>
            <w:r w:rsidRPr="00371C55">
              <w:t>муниципального района</w:t>
            </w:r>
            <w:r>
              <w:t xml:space="preserve"> Ленинградской области сведений</w:t>
            </w:r>
            <w:r w:rsidRPr="00371C55">
              <w:t xml:space="preserve"> о доходах/</w:t>
            </w:r>
            <w:r>
              <w:t>расходах, об имуществе</w:t>
            </w:r>
            <w:r w:rsidRPr="00371C55">
              <w:t xml:space="preserve"> и обязательствах имущественного характера</w:t>
            </w:r>
            <w:r>
              <w:t>»;</w:t>
            </w:r>
          </w:p>
          <w:p w:rsidR="00825BC1" w:rsidRDefault="00825BC1" w:rsidP="00825BC1">
            <w:pPr>
              <w:jc w:val="both"/>
              <w:rPr>
                <w:color w:val="000000"/>
                <w:spacing w:val="4"/>
              </w:rPr>
            </w:pPr>
            <w:proofErr w:type="gramStart"/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13.03.2015 № 21 «</w:t>
            </w:r>
            <w:r>
              <w:t>Об утверждении Положения  о</w:t>
            </w:r>
            <w:r w:rsidRPr="00E77F2F">
              <w:t xml:space="preserve"> проверке достоверности  и полноты сведений, представляемых гражданами,  претендующими на замещение должностей </w:t>
            </w:r>
            <w:r w:rsidRPr="00E77F2F">
              <w:lastRenderedPageBreak/>
              <w:t>муниципальной  служб</w:t>
            </w:r>
            <w:r>
              <w:t xml:space="preserve">ы </w:t>
            </w:r>
            <w:r w:rsidRPr="00E77F2F">
              <w:t xml:space="preserve">и муниципальными служащими органов местного самоуправления муниципального образования </w:t>
            </w:r>
            <w:proofErr w:type="spellStart"/>
            <w:r w:rsidRPr="00E77F2F">
              <w:t>Пчевское</w:t>
            </w:r>
            <w:proofErr w:type="spellEnd"/>
            <w:r w:rsidRPr="00E77F2F">
              <w:t xml:space="preserve"> сельское поселение </w:t>
            </w:r>
            <w:proofErr w:type="spellStart"/>
            <w:r w:rsidRPr="00E77F2F">
              <w:t>Киришского</w:t>
            </w:r>
            <w:proofErr w:type="spellEnd"/>
            <w:r w:rsidRPr="00E77F2F">
              <w:t xml:space="preserve"> муниципального района Ленинградской области</w:t>
            </w:r>
            <w:r w:rsidRPr="00E77F2F">
              <w:rPr>
                <w:color w:val="000000"/>
                <w:spacing w:val="4"/>
              </w:rPr>
              <w:t xml:space="preserve"> </w:t>
            </w:r>
            <w:r w:rsidRPr="007979B4">
              <w:rPr>
                <w:color w:val="000000"/>
                <w:spacing w:val="4"/>
              </w:rPr>
              <w:t xml:space="preserve">и соблюдения </w:t>
            </w:r>
            <w:r>
              <w:rPr>
                <w:color w:val="000000"/>
                <w:spacing w:val="4"/>
              </w:rPr>
              <w:t>м</w:t>
            </w:r>
            <w:r w:rsidRPr="007979B4">
              <w:rPr>
                <w:color w:val="000000"/>
                <w:spacing w:val="4"/>
              </w:rPr>
              <w:t>униципальными служащими требований к служебному поведению</w:t>
            </w:r>
            <w:r>
              <w:rPr>
                <w:color w:val="000000"/>
                <w:spacing w:val="4"/>
              </w:rPr>
              <w:t>»;</w:t>
            </w:r>
            <w:proofErr w:type="gramEnd"/>
          </w:p>
          <w:p w:rsidR="00825BC1" w:rsidRDefault="00825BC1" w:rsidP="00825BC1">
            <w:pPr>
              <w:jc w:val="both"/>
            </w:pPr>
            <w:proofErr w:type="gramStart"/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24.03.2015 № 25 «</w:t>
            </w:r>
            <w:r>
              <w:t>Об утверждении Порядка</w:t>
            </w:r>
            <w:r w:rsidRPr="00BD26A1">
              <w:t xml:space="preserve"> 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proofErr w:type="spellStart"/>
            <w:r w:rsidRPr="00BD26A1">
              <w:t>Пчевское</w:t>
            </w:r>
            <w:proofErr w:type="spellEnd"/>
            <w:r w:rsidRPr="00BD26A1">
              <w:t xml:space="preserve"> сельское поселение </w:t>
            </w:r>
            <w:proofErr w:type="spellStart"/>
            <w:r w:rsidRPr="00BD26A1">
              <w:t>Киришского</w:t>
            </w:r>
            <w:proofErr w:type="spellEnd"/>
            <w:r w:rsidRPr="00BD26A1">
              <w:t xml:space="preserve"> муниципального района Ленинградской области и членов их семей на официальном сайте администрации муниципального образования </w:t>
            </w:r>
            <w:proofErr w:type="spellStart"/>
            <w:r w:rsidRPr="00BD26A1">
              <w:t>Пчевское</w:t>
            </w:r>
            <w:proofErr w:type="spellEnd"/>
            <w:r w:rsidRPr="00BD26A1">
              <w:t xml:space="preserve"> сельское поселение </w:t>
            </w:r>
            <w:proofErr w:type="spellStart"/>
            <w:r w:rsidRPr="00BD26A1">
              <w:t>Киришского</w:t>
            </w:r>
            <w:proofErr w:type="spellEnd"/>
            <w:r w:rsidRPr="00BD26A1">
              <w:t xml:space="preserve"> муниципального района Ленинградской области и представления этих сведений средствам массовой информации для опубликования</w:t>
            </w:r>
            <w:r>
              <w:t>»;</w:t>
            </w:r>
            <w:proofErr w:type="gramEnd"/>
          </w:p>
          <w:p w:rsidR="00825BC1" w:rsidRDefault="00825BC1" w:rsidP="00825BC1">
            <w:pPr>
              <w:jc w:val="both"/>
            </w:pPr>
            <w:proofErr w:type="gramStart"/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27.03.2015 № 28 «</w:t>
            </w:r>
            <w:r w:rsidRPr="00720179">
              <w:t xml:space="preserve">Об утверждении формы справки о доходах, расходах, об имуществе и обязательствах имущественного характера и внесении изменений </w:t>
            </w:r>
            <w:r w:rsidRPr="00720179">
              <w:rPr>
                <w:spacing w:val="6"/>
              </w:rPr>
              <w:t>в Положение</w:t>
            </w:r>
            <w:r w:rsidRPr="00720179">
              <w:t xml:space="preserve"> о представлении гражданами, претендующими на замещение должностей муниципальной службы и муниципальными служащими Администрации муниципального образования </w:t>
            </w:r>
            <w:proofErr w:type="spellStart"/>
            <w:r w:rsidRPr="00720179">
              <w:t>Пчевское</w:t>
            </w:r>
            <w:proofErr w:type="spellEnd"/>
            <w:r w:rsidRPr="00720179">
              <w:t xml:space="preserve"> сельское поселение </w:t>
            </w:r>
            <w:proofErr w:type="spellStart"/>
            <w:r w:rsidRPr="00720179">
              <w:lastRenderedPageBreak/>
              <w:t>Киришского</w:t>
            </w:r>
            <w:proofErr w:type="spellEnd"/>
            <w:r w:rsidRPr="00720179">
              <w:t xml:space="preserve"> муниципального района Ленинградской области сведений о доходах/расходах, об имуществе и обязательствах имущественного характера, утвержденное постановлением от 13.03.2015 № 20</w:t>
            </w:r>
            <w:r>
              <w:t>»;</w:t>
            </w:r>
            <w:proofErr w:type="gramEnd"/>
          </w:p>
          <w:p w:rsidR="00825BC1" w:rsidRDefault="00825BC1" w:rsidP="00825BC1">
            <w:pPr>
              <w:jc w:val="both"/>
              <w:rPr>
                <w:kern w:val="36"/>
              </w:rPr>
            </w:pPr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08.06.2015 № 61 «</w:t>
            </w:r>
            <w:r w:rsidRPr="00E45973">
              <w:rPr>
                <w:kern w:val="36"/>
              </w:rPr>
              <w:t xml:space="preserve">Об утверждении Порядка осуществления </w:t>
            </w:r>
            <w:proofErr w:type="spellStart"/>
            <w:r w:rsidRPr="00E45973">
              <w:rPr>
                <w:kern w:val="36"/>
              </w:rPr>
              <w:t>антикоррупционного</w:t>
            </w:r>
            <w:proofErr w:type="spellEnd"/>
            <w:r w:rsidRPr="00E45973">
              <w:rPr>
                <w:kern w:val="36"/>
              </w:rPr>
              <w:t xml:space="preserve"> мониторинга на территории муниципального образования </w:t>
            </w:r>
            <w:proofErr w:type="spellStart"/>
            <w:r w:rsidRPr="00E45973">
              <w:rPr>
                <w:kern w:val="36"/>
              </w:rPr>
              <w:t>Пчевское</w:t>
            </w:r>
            <w:proofErr w:type="spellEnd"/>
            <w:r w:rsidRPr="00E45973">
              <w:rPr>
                <w:kern w:val="36"/>
              </w:rPr>
              <w:t xml:space="preserve"> сельское поселение</w:t>
            </w:r>
            <w:r>
              <w:rPr>
                <w:kern w:val="36"/>
              </w:rPr>
              <w:t xml:space="preserve"> </w:t>
            </w:r>
            <w:proofErr w:type="spellStart"/>
            <w:r w:rsidRPr="00E45973">
              <w:rPr>
                <w:kern w:val="36"/>
              </w:rPr>
              <w:t>Киришского</w:t>
            </w:r>
            <w:proofErr w:type="spellEnd"/>
            <w:r w:rsidRPr="00E45973">
              <w:rPr>
                <w:kern w:val="36"/>
              </w:rPr>
              <w:t xml:space="preserve"> муниципального района Ленинградской области</w:t>
            </w:r>
            <w:r>
              <w:rPr>
                <w:kern w:val="36"/>
              </w:rPr>
              <w:t>»;</w:t>
            </w:r>
          </w:p>
          <w:p w:rsidR="00825BC1" w:rsidRDefault="00825BC1" w:rsidP="00825BC1">
            <w:pPr>
              <w:jc w:val="both"/>
              <w:rPr>
                <w:kern w:val="36"/>
              </w:rPr>
            </w:pPr>
            <w:r>
              <w:rPr>
                <w:color w:val="000000"/>
              </w:rPr>
              <w:t xml:space="preserve">Постановление </w:t>
            </w:r>
            <w:r>
              <w:rPr>
                <w:lang w:eastAsia="en-US"/>
              </w:rPr>
              <w:t>08.06.2015 № 63 «</w:t>
            </w:r>
            <w:r>
              <w:rPr>
                <w:kern w:val="36"/>
              </w:rPr>
              <w:t>О</w:t>
            </w:r>
            <w:r w:rsidRPr="001F3351">
              <w:rPr>
                <w:kern w:val="36"/>
              </w:rPr>
              <w:t>б утверждении Порядка предоставления</w:t>
            </w:r>
            <w:r>
              <w:rPr>
                <w:kern w:val="36"/>
              </w:rPr>
              <w:t xml:space="preserve"> </w:t>
            </w:r>
            <w:r w:rsidRPr="001F3351">
              <w:rPr>
                <w:kern w:val="36"/>
              </w:rPr>
              <w:t>в органы местного самоуправления</w:t>
            </w:r>
            <w:r>
              <w:rPr>
                <w:kern w:val="36"/>
              </w:rPr>
              <w:t xml:space="preserve"> </w:t>
            </w:r>
            <w:r w:rsidRPr="001F3351">
              <w:rPr>
                <w:kern w:val="36"/>
              </w:rPr>
              <w:t>информации о реализации мер по повышению</w:t>
            </w:r>
            <w:r>
              <w:rPr>
                <w:kern w:val="36"/>
              </w:rPr>
              <w:t xml:space="preserve"> </w:t>
            </w:r>
            <w:r w:rsidRPr="001F3351">
              <w:rPr>
                <w:kern w:val="36"/>
              </w:rPr>
              <w:t>эффективности противодействия коррупции на территории муниципального образования</w:t>
            </w:r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Пчевское</w:t>
            </w:r>
            <w:proofErr w:type="spellEnd"/>
            <w:r>
              <w:rPr>
                <w:kern w:val="36"/>
              </w:rPr>
              <w:t xml:space="preserve"> сельское поселение </w:t>
            </w:r>
            <w:proofErr w:type="spellStart"/>
            <w:r>
              <w:rPr>
                <w:kern w:val="36"/>
              </w:rPr>
              <w:t>Киришского</w:t>
            </w:r>
            <w:proofErr w:type="spellEnd"/>
            <w:r>
              <w:rPr>
                <w:kern w:val="36"/>
              </w:rPr>
              <w:t xml:space="preserve"> муниципального района Ленинградской области»;</w:t>
            </w:r>
          </w:p>
          <w:p w:rsidR="002C08EB" w:rsidRDefault="00825BC1" w:rsidP="00825BC1">
            <w:pPr>
              <w:jc w:val="both"/>
              <w:rPr>
                <w:lang w:eastAsia="en-US"/>
              </w:rPr>
            </w:pPr>
            <w:r>
              <w:t>Распоряжение от 25.05.2015 № 62-р «Об утверждении Положения</w:t>
            </w:r>
            <w:r w:rsidRPr="002C484C">
              <w:t xml:space="preserve"> о сообщении муниципальными служащими администрации </w:t>
            </w:r>
            <w:r>
              <w:t xml:space="preserve">муниципального образования 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 w:rsidRPr="002C484C">
              <w:t>Киришског</w:t>
            </w:r>
            <w:r>
              <w:t>о</w:t>
            </w:r>
            <w:proofErr w:type="spellEnd"/>
            <w:r>
              <w:t xml:space="preserve"> муниципального района </w:t>
            </w:r>
            <w:r w:rsidRPr="002C484C">
              <w:t xml:space="preserve">   </w:t>
            </w:r>
            <w:r>
              <w:t>Ленинградской области</w:t>
            </w:r>
            <w:r w:rsidRPr="002C484C">
              <w:t xml:space="preserve">      о получении </w:t>
            </w:r>
            <w:r>
              <w:t>подарка в связи</w:t>
            </w:r>
            <w:r w:rsidRPr="002C484C">
              <w:t xml:space="preserve">  с их должно</w:t>
            </w:r>
            <w:r>
              <w:t xml:space="preserve">стным положением </w:t>
            </w:r>
            <w:r w:rsidRPr="002C484C">
              <w:t xml:space="preserve">  или исполнением ими своих служебных</w:t>
            </w:r>
            <w:r>
              <w:t xml:space="preserve"> (должностных)</w:t>
            </w:r>
            <w:r w:rsidRPr="002C484C">
              <w:t xml:space="preserve"> обязанностей</w:t>
            </w:r>
            <w:r>
              <w:t>».</w:t>
            </w:r>
          </w:p>
        </w:tc>
      </w:tr>
      <w:tr w:rsidR="002C08EB" w:rsidTr="002C08EB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pStyle w:val="a3"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нормативных правовых актов, </w:t>
            </w:r>
            <w:r>
              <w:rPr>
                <w:lang w:eastAsia="en-US"/>
              </w:rPr>
              <w:lastRenderedPageBreak/>
              <w:t>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изменениями. Подготовка и своевременное внесение необходимых изменений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главы </w:t>
            </w:r>
            <w:r>
              <w:rPr>
                <w:lang w:eastAsia="en-US"/>
              </w:rPr>
              <w:lastRenderedPageBreak/>
              <w:t>администрации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1" w:rsidRDefault="00825BC1" w:rsidP="00875209">
            <w:pPr>
              <w:suppressAutoHyphens/>
              <w:spacing w:line="276" w:lineRule="auto"/>
              <w:jc w:val="both"/>
            </w:pPr>
            <w:r>
              <w:lastRenderedPageBreak/>
              <w:t xml:space="preserve">Проведен мониторинг 7 нормативных </w:t>
            </w:r>
            <w:r>
              <w:lastRenderedPageBreak/>
              <w:t>правовых актов, регулирующих правоотношения в сфере противодействия коррупции</w:t>
            </w:r>
            <w:proofErr w:type="gramStart"/>
            <w:r>
              <w:t xml:space="preserve"> </w:t>
            </w:r>
            <w:r w:rsidR="00875209">
              <w:t>,</w:t>
            </w:r>
            <w:proofErr w:type="gramEnd"/>
            <w:r w:rsidR="00875209">
              <w:t xml:space="preserve"> в которые внесены необходимые изменения в соответствии с действующим законодательством РФ </w:t>
            </w:r>
            <w:r>
              <w:t>.</w:t>
            </w:r>
            <w:r w:rsidR="00875209">
              <w:t xml:space="preserve"> </w:t>
            </w:r>
          </w:p>
          <w:p w:rsidR="002C08EB" w:rsidRDefault="002C08EB">
            <w:pPr>
              <w:spacing w:after="200" w:line="276" w:lineRule="auto"/>
              <w:rPr>
                <w:lang w:eastAsia="en-US"/>
              </w:rPr>
            </w:pP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2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действующих нормативных правовых актов и их проектов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875209" w:rsidP="00875209">
            <w:pPr>
              <w:spacing w:after="200" w:line="276" w:lineRule="auto"/>
              <w:jc w:val="both"/>
              <w:rPr>
                <w:lang w:eastAsia="en-US"/>
              </w:rPr>
            </w:pPr>
            <w:r>
              <w:t>За 2015 год проведена экспертиза 101 проектов нормативных правовых актов, в т.ч. 28 – действующих.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833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 w:rsidP="00952F7F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Подготовка персонала для реализации  государственной </w:t>
            </w:r>
            <w:proofErr w:type="spellStart"/>
            <w:r>
              <w:rPr>
                <w:b/>
                <w:lang w:eastAsia="en-US"/>
              </w:rPr>
              <w:t>антикоррупционной</w:t>
            </w:r>
            <w:proofErr w:type="spellEnd"/>
            <w:r>
              <w:rPr>
                <w:b/>
                <w:lang w:eastAsia="en-US"/>
              </w:rPr>
              <w:t xml:space="preserve"> политике в муниципальном образовании </w:t>
            </w:r>
            <w:proofErr w:type="spellStart"/>
            <w:r>
              <w:rPr>
                <w:b/>
                <w:lang w:eastAsia="en-US"/>
              </w:rPr>
              <w:t>Пчевское</w:t>
            </w:r>
            <w:proofErr w:type="spellEnd"/>
            <w:r>
              <w:rPr>
                <w:b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/>
                <w:lang w:eastAsia="en-US"/>
              </w:rPr>
              <w:t>Киришского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</w:t>
            </w:r>
          </w:p>
        </w:tc>
      </w:tr>
      <w:tr w:rsidR="002C08EB" w:rsidTr="002C08EB">
        <w:trPr>
          <w:trHeight w:val="5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служащих замещающих муниципальные должности, должности муниципальной службы положений законодательства Российской Федерации и Ленинградской области о противодействии коррупции, в  том числе 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просьба о даче взятки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8D" w:rsidRPr="007073A7" w:rsidRDefault="007A618D" w:rsidP="007A618D">
            <w:pPr>
              <w:jc w:val="both"/>
            </w:pPr>
            <w:proofErr w:type="gramStart"/>
            <w:r w:rsidRPr="007073A7">
              <w:t>До лиц, замещающих муниципальные должности, должности муниципальной службы, доведены положения законодательства Российской Федерации о противодействии коррупции, в том числе об</w:t>
            </w:r>
            <w:r>
              <w:rPr>
                <w:lang w:eastAsia="en-US"/>
              </w:rPr>
              <w:t xml:space="preserve">  уголовной ответственности за коррупционные правонарушения, об увольнении в связи с утратой доверия, </w:t>
            </w:r>
            <w:r w:rsidRPr="007073A7">
              <w:t xml:space="preserve">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  <w:proofErr w:type="gramEnd"/>
            <w:r w:rsidRPr="007073A7">
              <w:t xml:space="preserve">, о порядке проверки сведений, представляемых указанными лицами в соответствии с законодательством </w:t>
            </w:r>
            <w:r w:rsidRPr="007073A7">
              <w:lastRenderedPageBreak/>
              <w:t xml:space="preserve">Российской Федерации о противодействии коррупции. </w:t>
            </w:r>
          </w:p>
          <w:p w:rsidR="002C08EB" w:rsidRDefault="002C08EB">
            <w:pPr>
              <w:spacing w:after="200" w:line="276" w:lineRule="auto"/>
              <w:rPr>
                <w:lang w:eastAsia="en-US"/>
              </w:rPr>
            </w:pP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1061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 w:rsidP="00952F7F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Организация мероприятий направленных на выполнение требований Указа Президента Российской федерации от 11 апреля 2014 года № 226 «О Национальном плане противодействия коррупции на 2014-2015 годы»</w:t>
            </w:r>
          </w:p>
        </w:tc>
      </w:tr>
      <w:tr w:rsidR="002C08EB" w:rsidTr="002C08EB">
        <w:trPr>
          <w:trHeight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у муниципальных служащих отрицательного отношения к коррупции. Каждый установленный факт коррупции предавать гласности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FC6262" w:rsidP="00636FC0">
            <w:pPr>
              <w:jc w:val="both"/>
              <w:rPr>
                <w:lang w:eastAsia="en-US"/>
              </w:rPr>
            </w:pPr>
            <w:r>
              <w:rPr>
                <w:rStyle w:val="apple-converted-space"/>
                <w:rFonts w:ascii="SegoeUI" w:hAnsi="SegoeUI"/>
                <w:color w:val="3B3B3B"/>
                <w:sz w:val="22"/>
                <w:szCs w:val="22"/>
              </w:rPr>
              <w:t> </w:t>
            </w:r>
            <w:r>
              <w:t xml:space="preserve">В целях формирования у муниципальных служащих, замещающих должности муниципальной службы отрицательного отношения к коррупции, с муниципальными служащими проводится разъяснительная работа. </w:t>
            </w:r>
            <w:proofErr w:type="gramStart"/>
            <w:r>
              <w:t>Муниципальным служащим оказывается консультативная помощь по вопросам применения законодательства Российской Федерации о противодействии коррупции, в том числе по вопросам:</w:t>
            </w:r>
            <w:r>
              <w:br/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  <w:proofErr w:type="gramEnd"/>
            <w:r>
              <w:br/>
              <w:t xml:space="preserve">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</w:t>
            </w:r>
            <w:r>
              <w:lastRenderedPageBreak/>
              <w:t>подарков;</w:t>
            </w:r>
            <w:r>
              <w:br/>
              <w:t>соблюдения требований к служебному поведению и общих принципов служебного поведения муниципальных служащих;</w:t>
            </w:r>
            <w:r>
              <w:br/>
              <w:t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правонарушений;</w:t>
            </w:r>
            <w:r>
              <w:br/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  <w:r>
              <w:br/>
              <w:t>формирования негативного отношения к коррупции;</w:t>
            </w:r>
            <w:r>
              <w:br/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DB3A14" w:rsidP="00DB3A14">
            <w:pPr>
              <w:spacing w:after="200" w:line="276" w:lineRule="auto"/>
              <w:rPr>
                <w:lang w:eastAsia="en-US"/>
              </w:rPr>
            </w:pPr>
            <w:r>
              <w:t>Специалистом отдела кадров</w:t>
            </w:r>
            <w:r w:rsidRPr="007073A7">
              <w:t xml:space="preserve"> проводится разъяснительная работа с муниципальными служащими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 </w:t>
            </w:r>
            <w:r>
              <w:rPr>
                <w:color w:val="000000"/>
              </w:rPr>
              <w:t xml:space="preserve">При поступлении на муниципальную службу с кандидатом проводится беседа с </w:t>
            </w:r>
            <w:r>
              <w:rPr>
                <w:color w:val="000000"/>
              </w:rPr>
              <w:lastRenderedPageBreak/>
              <w:t>разъяснением  соблюдения ограничений и запретов на муниципальной службе.</w:t>
            </w:r>
          </w:p>
        </w:tc>
      </w:tr>
      <w:tr w:rsidR="002C08EB" w:rsidTr="002C08EB">
        <w:trPr>
          <w:trHeight w:val="2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проверок по каждому случаю несоблюдения муниципальными служащими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ограничений, запретов, установленных в целях противодействия коррупции, нарушения ограничений, касающихся получения подарков и порядка сдачи подарков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DB3A14">
            <w:pPr>
              <w:spacing w:after="200" w:line="276" w:lineRule="auto"/>
              <w:rPr>
                <w:lang w:eastAsia="en-US"/>
              </w:rPr>
            </w:pPr>
            <w:r>
              <w:t>В 2015 году  случаев</w:t>
            </w:r>
            <w:r w:rsidRPr="007073A7">
              <w:t xml:space="preserve">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  <w:r>
              <w:t xml:space="preserve"> не было.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осуществление комплекса организационных, разъяснительных и иных мер по недопущению муниципальными служащими органов местного самоуправления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 района поведения, которое может восприниматься окружающими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DB3A14" w:rsidP="00DB3A14">
            <w:pPr>
              <w:jc w:val="both"/>
              <w:rPr>
                <w:lang w:eastAsia="en-US"/>
              </w:rPr>
            </w:pPr>
            <w:proofErr w:type="gramStart"/>
            <w:r w:rsidRPr="007073A7">
              <w:t xml:space="preserve">В администрации </w:t>
            </w:r>
            <w:r>
              <w:t xml:space="preserve">МО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 w:rsidRPr="007073A7">
              <w:t>Киришского</w:t>
            </w:r>
            <w:proofErr w:type="spellEnd"/>
            <w:r w:rsidRPr="007073A7">
              <w:t xml:space="preserve"> муниципального района  утвержден Кодекс этики и служебного поведения муниципальных служащих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</w:t>
            </w:r>
            <w:r w:rsidRPr="007073A7">
              <w:t xml:space="preserve"> район</w:t>
            </w:r>
            <w:r>
              <w:t>а</w:t>
            </w:r>
            <w:r w:rsidRPr="007073A7">
              <w:t xml:space="preserve"> Ленинградской области,  который представляет собой свод общих принципов профессиональной служебной этики и основных правил служебного поведения, которыми должны руководствоваться  муниципальные служащие и противодействовать проявлениям коррупции, не допускать проявления личной заинтересованности, которая приводит или может привести</w:t>
            </w:r>
            <w:proofErr w:type="gramEnd"/>
            <w:r w:rsidRPr="007073A7">
              <w:t xml:space="preserve"> к конфликту интересов.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  <w:p w:rsidR="00581DED" w:rsidRDefault="00581DED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495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 w:rsidP="00952F7F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Организация кадровой работы</w:t>
            </w:r>
          </w:p>
        </w:tc>
      </w:tr>
      <w:tr w:rsidR="002C08EB" w:rsidTr="002C08EB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проверок соблюдения гражданами, претендующими на замещение должностей муниципальными служащими, лицами, замещающими </w:t>
            </w:r>
          </w:p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муниципальной службы требований, ограничений и запретов, установленных нормами Федерального закона от 02.03.2004 года №25-ФЗ </w:t>
            </w:r>
          </w:p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 муниципальной службе </w:t>
            </w:r>
          </w:p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Российской Федерации», Федерального закона от 25 декабря 2008 года №273-ФЗ «О противодействии коррупции» и других федеральных законов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FC6262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t>В 2015 году снований для проведения проверки</w:t>
            </w:r>
            <w:r w:rsidRPr="00435067">
              <w:rPr>
                <w:iCs/>
              </w:rPr>
              <w:t xml:space="preserve"> </w:t>
            </w:r>
            <w:r w:rsidRPr="003200F2">
              <w:rPr>
                <w:iCs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</w:t>
            </w:r>
            <w:proofErr w:type="gramEnd"/>
            <w:r w:rsidRPr="003200F2">
              <w:rPr>
                <w:iCs/>
              </w:rPr>
              <w:t xml:space="preserve"> интересов</w:t>
            </w:r>
            <w:r>
              <w:rPr>
                <w:iCs/>
              </w:rPr>
              <w:t xml:space="preserve">  не было.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559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 w:rsidP="00952F7F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Антикоррупционная</w:t>
            </w:r>
            <w:proofErr w:type="spellEnd"/>
            <w:r>
              <w:rPr>
                <w:b/>
                <w:lang w:eastAsia="en-US"/>
              </w:rPr>
              <w:t xml:space="preserve"> пропаганда и просвещение</w:t>
            </w:r>
          </w:p>
        </w:tc>
      </w:tr>
      <w:tr w:rsidR="002C08EB" w:rsidTr="002C08EB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 муниципального  района разделов для посетителей, где должны быть отражены сведения о структуре органов </w:t>
            </w:r>
            <w:r>
              <w:rPr>
                <w:lang w:eastAsia="en-US"/>
              </w:rPr>
              <w:lastRenderedPageBreak/>
              <w:t>местного самоуправления, их функциональном назначении, а также обеспечение функционирования в органах местного самоуправления «телефонов доверия» и других информационных каналов, позволяющих гражданам беспрепятственно сообщать о коррупционных проявлениях в</w:t>
            </w:r>
            <w:proofErr w:type="gramEnd"/>
            <w:r>
              <w:rPr>
                <w:lang w:eastAsia="en-US"/>
              </w:rPr>
              <w:t xml:space="preserve"> деятельности органов местного самоуправления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0" w:rsidRDefault="002845D0" w:rsidP="002845D0">
            <w:pPr>
              <w:pStyle w:val="a3"/>
              <w:jc w:val="both"/>
              <w:rPr>
                <w:rStyle w:val="3"/>
                <w:rFonts w:eastAsia="Calibri"/>
              </w:rPr>
            </w:pPr>
            <w:r w:rsidRPr="00AE134A">
              <w:rPr>
                <w:rStyle w:val="3"/>
                <w:rFonts w:eastAsia="Calibri"/>
              </w:rPr>
              <w:t xml:space="preserve">В СМИ систематически опубликовываются </w:t>
            </w:r>
            <w:r>
              <w:rPr>
                <w:rStyle w:val="3"/>
                <w:rFonts w:eastAsia="Calibri"/>
              </w:rPr>
              <w:t>решения</w:t>
            </w:r>
            <w:r w:rsidRPr="00AE134A">
              <w:rPr>
                <w:rStyle w:val="3"/>
                <w:rFonts w:eastAsia="Calibri"/>
              </w:rPr>
              <w:t xml:space="preserve"> совета депутатов, публикуются анонсы мероприятий, проводимых органами местного самоуправления, периодически публикуются </w:t>
            </w:r>
            <w:r>
              <w:rPr>
                <w:rStyle w:val="3"/>
                <w:rFonts w:eastAsia="Calibri"/>
              </w:rPr>
              <w:t>отчеты</w:t>
            </w:r>
            <w:r w:rsidRPr="00AE134A">
              <w:rPr>
                <w:rStyle w:val="3"/>
                <w:rFonts w:eastAsia="Calibri"/>
              </w:rPr>
              <w:t xml:space="preserve"> главы МО и главы администрации МО о проделанной работе и перспективах на будущее.</w:t>
            </w:r>
            <w:r>
              <w:rPr>
                <w:rStyle w:val="3"/>
                <w:rFonts w:eastAsia="Calibri"/>
              </w:rPr>
              <w:t xml:space="preserve"> Активно освещалась подготовка и проведение выборов депутатов советов депутатов МО. </w:t>
            </w:r>
            <w:r>
              <w:rPr>
                <w:rStyle w:val="3"/>
                <w:rFonts w:eastAsia="Calibri"/>
              </w:rPr>
              <w:lastRenderedPageBreak/>
              <w:t>Размещались сведения о кандидатах, итоги выборов.</w:t>
            </w:r>
            <w:r w:rsidRPr="007073A7">
              <w:rPr>
                <w:rStyle w:val="3"/>
                <w:rFonts w:eastAsia="Calibri"/>
              </w:rPr>
              <w:t xml:space="preserve"> </w:t>
            </w:r>
          </w:p>
          <w:p w:rsidR="002845D0" w:rsidRDefault="002845D0" w:rsidP="002845D0">
            <w:pPr>
              <w:pStyle w:val="a3"/>
              <w:jc w:val="both"/>
              <w:rPr>
                <w:rStyle w:val="3"/>
                <w:rFonts w:eastAsia="Calibri"/>
              </w:rPr>
            </w:pPr>
            <w:r>
              <w:rPr>
                <w:rStyle w:val="3"/>
                <w:rFonts w:eastAsia="Calibri"/>
              </w:rPr>
              <w:t>И</w:t>
            </w:r>
            <w:r w:rsidRPr="007073A7">
              <w:rPr>
                <w:rStyle w:val="3"/>
                <w:rFonts w:eastAsia="Calibri"/>
              </w:rPr>
              <w:t xml:space="preserve">нформация о структуре администрации, полномочиях и функциях, контактная информация, режим работы, время приема руководством, </w:t>
            </w:r>
            <w:r>
              <w:rPr>
                <w:rStyle w:val="3"/>
                <w:rFonts w:eastAsia="Calibri"/>
              </w:rPr>
              <w:t xml:space="preserve">справки о доходах муниципальных служащих, </w:t>
            </w:r>
            <w:r w:rsidRPr="007073A7">
              <w:rPr>
                <w:rStyle w:val="3"/>
                <w:rFonts w:eastAsia="Calibri"/>
              </w:rPr>
              <w:t xml:space="preserve">проекты и утверждённые регламенты размещены на официальном сайте </w:t>
            </w:r>
            <w:r w:rsidRPr="007802B1">
              <w:rPr>
                <w:rStyle w:val="3"/>
                <w:rFonts w:eastAsia="Calibri"/>
              </w:rPr>
              <w:t xml:space="preserve">администрации </w:t>
            </w:r>
            <w:hyperlink r:id="rId5" w:history="1">
              <w:r w:rsidRPr="0022657C">
                <w:rPr>
                  <w:rStyle w:val="a4"/>
                  <w:lang w:val="en-US"/>
                </w:rPr>
                <w:t>www</w:t>
              </w:r>
              <w:r w:rsidRPr="0022657C">
                <w:rPr>
                  <w:rStyle w:val="a4"/>
                </w:rPr>
                <w:t>.</w:t>
              </w:r>
              <w:proofErr w:type="spellStart"/>
              <w:r w:rsidRPr="0022657C">
                <w:rPr>
                  <w:rStyle w:val="a4"/>
                  <w:lang w:val="en-US"/>
                </w:rPr>
                <w:t>pchevskoe</w:t>
              </w:r>
              <w:proofErr w:type="spellEnd"/>
              <w:r w:rsidRPr="0022657C">
                <w:rPr>
                  <w:rStyle w:val="a4"/>
                </w:rPr>
                <w:t>.</w:t>
              </w:r>
              <w:proofErr w:type="spellStart"/>
              <w:r w:rsidRPr="0022657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rPr>
                <w:rStyle w:val="3"/>
                <w:rFonts w:eastAsia="Calibri"/>
              </w:rPr>
              <w:t xml:space="preserve"> и находятся</w:t>
            </w:r>
            <w:r w:rsidRPr="007073A7">
              <w:rPr>
                <w:rStyle w:val="3"/>
                <w:rFonts w:eastAsia="Calibri"/>
              </w:rPr>
              <w:t xml:space="preserve"> в открытом доступе.</w:t>
            </w:r>
          </w:p>
          <w:p w:rsidR="00581DED" w:rsidRPr="007073A7" w:rsidRDefault="00581DED" w:rsidP="002845D0">
            <w:pPr>
              <w:pStyle w:val="a3"/>
              <w:jc w:val="both"/>
            </w:pPr>
          </w:p>
          <w:p w:rsidR="002C08EB" w:rsidRDefault="002845D0" w:rsidP="002845D0">
            <w:pPr>
              <w:spacing w:after="200" w:line="276" w:lineRule="auto"/>
              <w:rPr>
                <w:rStyle w:val="3"/>
                <w:rFonts w:eastAsia="Calibri"/>
              </w:rPr>
            </w:pPr>
            <w:r>
              <w:rPr>
                <w:rStyle w:val="3"/>
                <w:rFonts w:eastAsia="Calibri"/>
              </w:rPr>
              <w:t>Кроме того</w:t>
            </w:r>
            <w:r w:rsidRPr="007073A7">
              <w:rPr>
                <w:rStyle w:val="3"/>
                <w:rFonts w:eastAsia="Calibri"/>
              </w:rPr>
              <w:t xml:space="preserve">, на сайте </w:t>
            </w:r>
            <w:r>
              <w:rPr>
                <w:rStyle w:val="3"/>
                <w:rFonts w:eastAsia="Calibri"/>
              </w:rPr>
              <w:t xml:space="preserve">администрации </w:t>
            </w:r>
            <w:r w:rsidRPr="007073A7">
              <w:rPr>
                <w:rStyle w:val="3"/>
                <w:rFonts w:eastAsia="Calibri"/>
              </w:rPr>
              <w:t>существует «</w:t>
            </w:r>
            <w:r w:rsidRPr="007802B1">
              <w:rPr>
                <w:rStyle w:val="3"/>
                <w:rFonts w:eastAsia="Calibri"/>
              </w:rPr>
              <w:t>Интернет приемная</w:t>
            </w:r>
            <w:r>
              <w:rPr>
                <w:rStyle w:val="3"/>
                <w:rFonts w:eastAsia="Calibri"/>
              </w:rPr>
              <w:t>»</w:t>
            </w:r>
            <w:r w:rsidRPr="007073A7">
              <w:rPr>
                <w:rStyle w:val="3"/>
                <w:rFonts w:eastAsia="Calibri"/>
              </w:rPr>
              <w:t>.</w:t>
            </w:r>
          </w:p>
          <w:p w:rsidR="00581DED" w:rsidRDefault="00581DED" w:rsidP="002845D0">
            <w:pPr>
              <w:spacing w:after="200"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2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о предоставлении муниципальных услуг на портале государственных и муниципальных услуг Ленинградской области и на официальном сайте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законодательством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</w:tc>
        <w:tc>
          <w:tcPr>
            <w:tcW w:w="5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0" w:rsidRPr="007073A7" w:rsidRDefault="002845D0" w:rsidP="002845D0">
            <w:pPr>
              <w:jc w:val="both"/>
            </w:pPr>
            <w:r w:rsidRPr="007073A7">
              <w:rPr>
                <w:color w:val="000000"/>
              </w:rPr>
              <w:t xml:space="preserve">В целях исполнения Федерального закона от 27.07.2010 № 210-ФЗ «Об организации предоставления государственных и муниципальных услуг» Администрацией </w:t>
            </w: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Пчевское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 w:rsidRPr="007073A7">
              <w:rPr>
                <w:color w:val="000000"/>
              </w:rPr>
              <w:t>Киришского</w:t>
            </w:r>
            <w:proofErr w:type="spellEnd"/>
            <w:r w:rsidRPr="007073A7">
              <w:rPr>
                <w:color w:val="000000"/>
              </w:rPr>
              <w:t xml:space="preserve"> муниципального района разработано и утверждено </w:t>
            </w:r>
            <w:r w:rsidR="00636FC0">
              <w:rPr>
                <w:color w:val="000000"/>
              </w:rPr>
              <w:t xml:space="preserve"> 18</w:t>
            </w:r>
            <w:r w:rsidRPr="007073A7">
              <w:rPr>
                <w:color w:val="000000"/>
              </w:rPr>
              <w:t xml:space="preserve"> административных регламентов по предоставлению муниципальных услуг</w:t>
            </w:r>
            <w:r>
              <w:rPr>
                <w:color w:val="000000"/>
              </w:rPr>
              <w:t>.</w:t>
            </w:r>
          </w:p>
          <w:p w:rsidR="00636FC0" w:rsidRDefault="002845D0" w:rsidP="002845D0">
            <w:pPr>
              <w:spacing w:after="200" w:line="276" w:lineRule="auto"/>
              <w:rPr>
                <w:color w:val="000000"/>
              </w:rPr>
            </w:pPr>
            <w:r w:rsidRPr="007073A7">
              <w:rPr>
                <w:color w:val="000000"/>
              </w:rPr>
              <w:t>Вся информация по муниципальным услугам занесена в Реестр государственных услуг и размещена на портале государственных и муниципальных услуг Ленинградской области</w:t>
            </w:r>
          </w:p>
          <w:p w:rsidR="00636FC0" w:rsidRDefault="00636FC0" w:rsidP="002845D0">
            <w:pPr>
              <w:spacing w:after="200"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390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EB" w:rsidRDefault="002C08EB" w:rsidP="002C08EB">
            <w:pPr>
              <w:widowControl w:val="0"/>
              <w:tabs>
                <w:tab w:val="left" w:pos="31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8. </w:t>
            </w:r>
            <w:proofErr w:type="spellStart"/>
            <w:r>
              <w:rPr>
                <w:b/>
                <w:lang w:eastAsia="en-US"/>
              </w:rPr>
              <w:t>Антикоррупционное</w:t>
            </w:r>
            <w:proofErr w:type="spellEnd"/>
            <w:r>
              <w:rPr>
                <w:b/>
                <w:lang w:eastAsia="en-US"/>
              </w:rPr>
              <w:t xml:space="preserve"> образование</w:t>
            </w:r>
          </w:p>
        </w:tc>
      </w:tr>
      <w:tr w:rsidR="002C08EB" w:rsidTr="002C08EB">
        <w:trPr>
          <w:trHeight w:val="25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обучения муниципальных служащих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по вопросам, включающим изучение способов предотвращения и разрешения конфликта интересов на муниципальной службе и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B427DE" w:rsidP="00B427DE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В  2015</w:t>
            </w:r>
            <w:r w:rsidRPr="00C34064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у на обучающий семинар</w:t>
            </w:r>
            <w:r w:rsidRPr="00C3406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по </w:t>
            </w:r>
            <w:r w:rsidRPr="00C34064">
              <w:rPr>
                <w:color w:val="000000"/>
              </w:rPr>
              <w:t xml:space="preserve">профилактике коррупционных правонарушений в сферах муниципального управления был направлен </w:t>
            </w:r>
            <w:r>
              <w:rPr>
                <w:color w:val="000000"/>
              </w:rPr>
              <w:t>1 специалист по вопросу противодействия коррупци</w:t>
            </w:r>
            <w:r w:rsidR="003D7236">
              <w:rPr>
                <w:color w:val="000000"/>
              </w:rPr>
              <w:t>и.</w:t>
            </w:r>
          </w:p>
        </w:tc>
      </w:tr>
      <w:tr w:rsidR="002C08EB" w:rsidTr="002C08EB">
        <w:trPr>
          <w:trHeight w:val="21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переподготовки и повышения квалификации муниципальных служащих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района, в должностные обязанности которых входит участие в противодействие коррупции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B427D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2015 году 1 специалист прошел обучение </w:t>
            </w:r>
            <w:r w:rsidR="003D7236">
              <w:rPr>
                <w:lang w:eastAsia="en-US"/>
              </w:rPr>
              <w:t xml:space="preserve">в </w:t>
            </w:r>
            <w:proofErr w:type="spellStart"/>
            <w:r w:rsidR="003D7236">
              <w:rPr>
                <w:lang w:eastAsia="en-US"/>
              </w:rPr>
              <w:t>РАНХиГС</w:t>
            </w:r>
            <w:proofErr w:type="spellEnd"/>
            <w:r w:rsidR="003D723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программе повышения квалификации «Государственная политика в сфере противодействия коррупции»</w:t>
            </w:r>
            <w:r w:rsidR="003D723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2C08EB" w:rsidRDefault="002C08EB" w:rsidP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2C08EB" w:rsidTr="002C08EB">
        <w:trPr>
          <w:trHeight w:val="375"/>
        </w:trPr>
        <w:tc>
          <w:tcPr>
            <w:tcW w:w="14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 w:rsidP="00952F7F">
            <w:pPr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Обеспечение </w:t>
            </w:r>
            <w:proofErr w:type="gramStart"/>
            <w:r>
              <w:rPr>
                <w:b/>
                <w:lang w:eastAsia="en-US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Пчевское</w:t>
            </w:r>
            <w:proofErr w:type="spellEnd"/>
            <w:r>
              <w:rPr>
                <w:b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/>
                <w:lang w:eastAsia="en-US"/>
              </w:rPr>
              <w:t>Киришского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</w:t>
            </w:r>
          </w:p>
        </w:tc>
      </w:tr>
      <w:tr w:rsidR="002C08EB" w:rsidTr="00581DED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органами местного самоуправления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</w:t>
            </w:r>
          </w:p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4D" w:rsidRPr="007073A7" w:rsidRDefault="00462E4D" w:rsidP="00462E4D">
            <w:pPr>
              <w:jc w:val="both"/>
            </w:pPr>
            <w:r w:rsidRPr="007073A7">
              <w:rPr>
                <w:color w:val="000000"/>
              </w:rPr>
              <w:t xml:space="preserve">В целях исполнения Федерального закона от 27.07.2010 № 210-ФЗ «Об организации предоставления государственных и муниципальных услуг» Администрацией </w:t>
            </w: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Пчевское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 w:rsidRPr="007073A7">
              <w:rPr>
                <w:color w:val="000000"/>
              </w:rPr>
              <w:t>Киришского</w:t>
            </w:r>
            <w:proofErr w:type="spellEnd"/>
            <w:r w:rsidRPr="007073A7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 xml:space="preserve">в 2015 году </w:t>
            </w:r>
            <w:r w:rsidRPr="007073A7">
              <w:rPr>
                <w:color w:val="000000"/>
              </w:rPr>
              <w:t xml:space="preserve">разработано и утверждено </w:t>
            </w:r>
            <w:r>
              <w:rPr>
                <w:color w:val="000000"/>
              </w:rPr>
              <w:t xml:space="preserve"> 9</w:t>
            </w:r>
            <w:r w:rsidRPr="007073A7">
              <w:rPr>
                <w:color w:val="000000"/>
              </w:rPr>
              <w:t xml:space="preserve"> административных регламентов по предоставлению муниципальных услуг</w:t>
            </w:r>
            <w:r>
              <w:rPr>
                <w:color w:val="000000"/>
              </w:rPr>
              <w:t>.</w:t>
            </w:r>
          </w:p>
          <w:p w:rsidR="002C08EB" w:rsidRDefault="00462E4D" w:rsidP="00581DED">
            <w:pPr>
              <w:rPr>
                <w:lang w:eastAsia="en-US"/>
              </w:rPr>
            </w:pPr>
            <w:r w:rsidRPr="007073A7">
              <w:rPr>
                <w:color w:val="000000"/>
              </w:rPr>
              <w:t xml:space="preserve">Вся информация по муниципальным услугам занесена в Реестр государственных услуг и размещена на портале государственных и </w:t>
            </w:r>
            <w:r w:rsidRPr="007073A7">
              <w:rPr>
                <w:color w:val="000000"/>
              </w:rPr>
              <w:lastRenderedPageBreak/>
              <w:t>муниципальных услуг Ленинградской области.</w:t>
            </w:r>
          </w:p>
        </w:tc>
      </w:tr>
      <w:tr w:rsidR="002C08EB" w:rsidTr="002C08EB">
        <w:trPr>
          <w:trHeight w:val="1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информации о деятельности комиссии по противодействию коррупции в муниципальном образовании </w:t>
            </w:r>
            <w:proofErr w:type="spellStart"/>
            <w:r>
              <w:rPr>
                <w:lang w:eastAsia="en-US"/>
              </w:rPr>
              <w:t>Пчевское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Киришского</w:t>
            </w:r>
            <w:proofErr w:type="spellEnd"/>
            <w:r>
              <w:rPr>
                <w:lang w:eastAsia="en-US"/>
              </w:rPr>
              <w:t xml:space="preserve"> муниципального района и взаимодействие с населением по вопросам противодействия коррупционным проявлениям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EB" w:rsidRDefault="002C08EB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4D" w:rsidRPr="00DD412E" w:rsidRDefault="00462E4D" w:rsidP="00462E4D">
            <w:pPr>
              <w:jc w:val="both"/>
              <w:rPr>
                <w:color w:val="000000"/>
              </w:rPr>
            </w:pPr>
            <w:r w:rsidRPr="007073A7">
              <w:rPr>
                <w:color w:val="000000"/>
              </w:rPr>
              <w:t xml:space="preserve">На официальном сайте </w:t>
            </w:r>
            <w:r>
              <w:rPr>
                <w:color w:val="000000"/>
              </w:rPr>
              <w:t xml:space="preserve">администрации МО </w:t>
            </w:r>
            <w:proofErr w:type="spellStart"/>
            <w:r>
              <w:rPr>
                <w:color w:val="000000"/>
              </w:rPr>
              <w:t>Пчевское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 w:rsidRPr="007073A7">
              <w:rPr>
                <w:color w:val="000000"/>
              </w:rPr>
              <w:t>Киришск</w:t>
            </w:r>
            <w:r>
              <w:rPr>
                <w:color w:val="000000"/>
              </w:rPr>
              <w:t>о</w:t>
            </w:r>
            <w:r w:rsidRPr="007073A7">
              <w:rPr>
                <w:color w:val="000000"/>
              </w:rPr>
              <w:t>го</w:t>
            </w:r>
            <w:proofErr w:type="spellEnd"/>
            <w:r w:rsidRPr="007073A7">
              <w:rPr>
                <w:color w:val="000000"/>
              </w:rPr>
              <w:t xml:space="preserve"> муниципального района </w:t>
            </w:r>
            <w:hyperlink r:id="rId6" w:history="1">
              <w:r w:rsidRPr="0022657C">
                <w:rPr>
                  <w:rStyle w:val="a4"/>
                  <w:lang w:val="en-US"/>
                </w:rPr>
                <w:t>www</w:t>
              </w:r>
              <w:r w:rsidRPr="0022657C">
                <w:rPr>
                  <w:rStyle w:val="a4"/>
                </w:rPr>
                <w:t>.</w:t>
              </w:r>
              <w:proofErr w:type="spellStart"/>
              <w:r w:rsidRPr="0022657C">
                <w:rPr>
                  <w:rStyle w:val="a4"/>
                  <w:lang w:val="en-US"/>
                </w:rPr>
                <w:t>pchevskoe</w:t>
              </w:r>
              <w:proofErr w:type="spellEnd"/>
              <w:r w:rsidRPr="0022657C">
                <w:rPr>
                  <w:rStyle w:val="a4"/>
                </w:rPr>
                <w:t>.</w:t>
              </w:r>
              <w:proofErr w:type="spellStart"/>
              <w:r w:rsidRPr="0022657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073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существует вкладка</w:t>
            </w:r>
            <w:r w:rsidRPr="007073A7">
              <w:rPr>
                <w:color w:val="000000"/>
              </w:rPr>
              <w:t xml:space="preserve"> «</w:t>
            </w:r>
            <w:r w:rsidRPr="00DD412E">
              <w:rPr>
                <w:color w:val="000000"/>
              </w:rPr>
              <w:t>Противодействие коррупции». В данном разделе размещена следующая информация:</w:t>
            </w:r>
          </w:p>
          <w:p w:rsidR="00462E4D" w:rsidRPr="00DD412E" w:rsidRDefault="00462E4D" w:rsidP="00462E4D">
            <w:pPr>
              <w:jc w:val="both"/>
              <w:rPr>
                <w:color w:val="000000"/>
              </w:rPr>
            </w:pPr>
            <w:r w:rsidRPr="00DD412E">
              <w:rPr>
                <w:color w:val="000000"/>
              </w:rPr>
              <w:t>- нормативные правовые акты и иные акты в сфере противодействия коррупции;</w:t>
            </w:r>
          </w:p>
          <w:p w:rsidR="00462E4D" w:rsidRPr="00DD412E" w:rsidRDefault="00462E4D" w:rsidP="00462E4D">
            <w:pPr>
              <w:jc w:val="both"/>
              <w:rPr>
                <w:color w:val="000000"/>
              </w:rPr>
            </w:pPr>
            <w:r w:rsidRPr="00DD412E">
              <w:rPr>
                <w:color w:val="000000"/>
              </w:rPr>
              <w:t>- информация о комиссии по соблюдению требований  к служебному поведению и урегулированию конфликта интересов;</w:t>
            </w:r>
          </w:p>
          <w:p w:rsidR="00462E4D" w:rsidRDefault="00462E4D" w:rsidP="00462E4D">
            <w:pPr>
              <w:jc w:val="both"/>
              <w:rPr>
                <w:color w:val="000000"/>
              </w:rPr>
            </w:pPr>
            <w:r w:rsidRPr="00DD412E">
              <w:rPr>
                <w:color w:val="000000"/>
              </w:rPr>
              <w:t>- информация о комисси</w:t>
            </w:r>
            <w:r>
              <w:rPr>
                <w:color w:val="000000"/>
              </w:rPr>
              <w:t>и  по противодействию коррупции;</w:t>
            </w:r>
          </w:p>
          <w:p w:rsidR="00462E4D" w:rsidRDefault="00462E4D" w:rsidP="00462E4D">
            <w:pPr>
              <w:jc w:val="both"/>
              <w:rPr>
                <w:color w:val="000000"/>
              </w:rPr>
            </w:pPr>
            <w:r w:rsidRPr="00DD412E">
              <w:rPr>
                <w:color w:val="000000"/>
              </w:rPr>
              <w:t>- номер телефона</w:t>
            </w:r>
            <w:r>
              <w:rPr>
                <w:color w:val="000000"/>
              </w:rPr>
              <w:t xml:space="preserve"> «горячей линии»;</w:t>
            </w:r>
          </w:p>
          <w:p w:rsidR="00462E4D" w:rsidRDefault="00462E4D" w:rsidP="00462E4D">
            <w:pPr>
              <w:jc w:val="both"/>
            </w:pPr>
            <w:r w:rsidRPr="005B2351">
              <w:t xml:space="preserve">За </w:t>
            </w:r>
            <w:r>
              <w:t>2015 год</w:t>
            </w:r>
            <w:r w:rsidRPr="005B2351">
              <w:t xml:space="preserve"> в газете «</w:t>
            </w:r>
            <w:proofErr w:type="spellStart"/>
            <w:r>
              <w:t>Пчевский</w:t>
            </w:r>
            <w:proofErr w:type="spellEnd"/>
            <w:r>
              <w:t xml:space="preserve"> вестник» были размещены</w:t>
            </w:r>
            <w:r w:rsidRPr="005B2351">
              <w:t xml:space="preserve"> </w:t>
            </w:r>
            <w:r>
              <w:t xml:space="preserve"> материалы</w:t>
            </w:r>
            <w:r w:rsidRPr="005B2351">
              <w:t xml:space="preserve"> по вопросам противодействия коррупции</w:t>
            </w:r>
            <w:r>
              <w:t>.</w:t>
            </w:r>
          </w:p>
          <w:p w:rsidR="00462E4D" w:rsidRPr="005B2351" w:rsidRDefault="00462E4D" w:rsidP="00462E4D">
            <w:pPr>
              <w:jc w:val="both"/>
              <w:rPr>
                <w:color w:val="000000"/>
              </w:rPr>
            </w:pPr>
            <w:r w:rsidRPr="005B2351">
              <w:rPr>
                <w:color w:val="000000"/>
              </w:rPr>
              <w:t xml:space="preserve">На официальном сайте администрации размещается: </w:t>
            </w:r>
          </w:p>
          <w:p w:rsidR="00462E4D" w:rsidRPr="007073A7" w:rsidRDefault="00462E4D" w:rsidP="00462E4D">
            <w:pPr>
              <w:jc w:val="both"/>
              <w:rPr>
                <w:color w:val="000000"/>
              </w:rPr>
            </w:pPr>
            <w:r w:rsidRPr="007073A7">
              <w:rPr>
                <w:color w:val="000000"/>
              </w:rPr>
              <w:t>- информация о деятельности ОМСУ;</w:t>
            </w:r>
          </w:p>
          <w:p w:rsidR="00462E4D" w:rsidRPr="007073A7" w:rsidRDefault="00462E4D" w:rsidP="00462E4D">
            <w:pPr>
              <w:jc w:val="both"/>
              <w:rPr>
                <w:color w:val="000000"/>
              </w:rPr>
            </w:pPr>
            <w:r w:rsidRPr="007073A7">
              <w:rPr>
                <w:color w:val="000000"/>
              </w:rPr>
              <w:t>- отчеты о социально-экономическом развитии района;</w:t>
            </w:r>
          </w:p>
          <w:p w:rsidR="002C08EB" w:rsidRDefault="00462E4D" w:rsidP="00636FC0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7073A7">
              <w:rPr>
                <w:color w:val="000000"/>
              </w:rPr>
              <w:t xml:space="preserve">проекты постановлений администрации и решений совета депутатов </w:t>
            </w: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пчевское</w:t>
            </w:r>
            <w:proofErr w:type="spellEnd"/>
            <w:r>
              <w:rPr>
                <w:color w:val="000000"/>
              </w:rPr>
              <w:t xml:space="preserve"> сельское поселение </w:t>
            </w:r>
            <w:proofErr w:type="spellStart"/>
            <w:r w:rsidRPr="007073A7">
              <w:rPr>
                <w:color w:val="000000"/>
              </w:rPr>
              <w:t>Киришского</w:t>
            </w:r>
            <w:proofErr w:type="spellEnd"/>
            <w:r w:rsidRPr="007073A7">
              <w:rPr>
                <w:color w:val="000000"/>
              </w:rPr>
              <w:t xml:space="preserve"> муниципального района для проведения независимой </w:t>
            </w:r>
            <w:proofErr w:type="spellStart"/>
            <w:r w:rsidRPr="007073A7">
              <w:rPr>
                <w:color w:val="000000"/>
              </w:rPr>
              <w:t>антикоррупционной</w:t>
            </w:r>
            <w:proofErr w:type="spellEnd"/>
            <w:r w:rsidRPr="007073A7">
              <w:rPr>
                <w:color w:val="000000"/>
              </w:rPr>
              <w:t xml:space="preserve"> экспертизы, а также нормативно-правовые акт</w:t>
            </w:r>
            <w:r>
              <w:rPr>
                <w:color w:val="000000"/>
              </w:rPr>
              <w:t>ы по противодействию коррупции.</w:t>
            </w:r>
          </w:p>
        </w:tc>
      </w:tr>
    </w:tbl>
    <w:p w:rsidR="001E7A9A" w:rsidRDefault="001E7A9A"/>
    <w:sectPr w:rsidR="001E7A9A" w:rsidSect="002C08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42A"/>
    <w:multiLevelType w:val="hybridMultilevel"/>
    <w:tmpl w:val="F55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C51C6"/>
    <w:multiLevelType w:val="hybridMultilevel"/>
    <w:tmpl w:val="5282D5F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EB"/>
    <w:rsid w:val="001E7A9A"/>
    <w:rsid w:val="002845D0"/>
    <w:rsid w:val="002C08EB"/>
    <w:rsid w:val="0033109A"/>
    <w:rsid w:val="003D7236"/>
    <w:rsid w:val="00462E4D"/>
    <w:rsid w:val="00581DED"/>
    <w:rsid w:val="00636FC0"/>
    <w:rsid w:val="007A618D"/>
    <w:rsid w:val="00820069"/>
    <w:rsid w:val="00825BC1"/>
    <w:rsid w:val="00875209"/>
    <w:rsid w:val="00B427DE"/>
    <w:rsid w:val="00DB3A14"/>
    <w:rsid w:val="00E62752"/>
    <w:rsid w:val="00FC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62E4D"/>
    <w:rPr>
      <w:color w:val="0000FF"/>
      <w:u w:val="single"/>
    </w:rPr>
  </w:style>
  <w:style w:type="table" w:styleId="a5">
    <w:name w:val="Table Grid"/>
    <w:basedOn w:val="a1"/>
    <w:rsid w:val="007A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28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pple-converted-space">
    <w:name w:val="apple-converted-space"/>
    <w:basedOn w:val="a0"/>
    <w:rsid w:val="00FC6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hevskoe.ru/" TargetMode="External"/><Relationship Id="rId5" Type="http://schemas.openxmlformats.org/officeDocument/2006/relationships/hyperlink" Target="http://www.pche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2016-01-21T09:57:00Z</cp:lastPrinted>
  <dcterms:created xsi:type="dcterms:W3CDTF">2016-01-20T06:12:00Z</dcterms:created>
  <dcterms:modified xsi:type="dcterms:W3CDTF">2016-01-21T09:57:00Z</dcterms:modified>
</cp:coreProperties>
</file>