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8B" w:rsidRDefault="00B9578B" w:rsidP="00B9578B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66725" cy="571500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</w:p>
    <w:p w:rsidR="00B9578B" w:rsidRPr="00B9578B" w:rsidRDefault="00B9578B" w:rsidP="00B9578B">
      <w:pPr>
        <w:jc w:val="center"/>
        <w:rPr>
          <w:b/>
        </w:rPr>
      </w:pPr>
      <w:r w:rsidRPr="00B9578B">
        <w:rPr>
          <w:b/>
        </w:rPr>
        <w:t>РОССИЙСКАЯ ФЕДЕРАЦИЯ</w:t>
      </w:r>
      <w:r w:rsidRPr="00B9578B">
        <w:rPr>
          <w:b/>
        </w:rPr>
        <w:br/>
        <w:t xml:space="preserve"> АДМИНИСТРАЦИЯ </w:t>
      </w:r>
    </w:p>
    <w:p w:rsidR="00B9578B" w:rsidRPr="00B9578B" w:rsidRDefault="00B9578B" w:rsidP="00B9578B">
      <w:pPr>
        <w:jc w:val="center"/>
      </w:pPr>
      <w:r w:rsidRPr="00B9578B">
        <w:rPr>
          <w:b/>
        </w:rPr>
        <w:t>МУНИЦИПАЛЬНОГО ОБРАЗОВАНИЯ</w:t>
      </w:r>
      <w:r w:rsidRPr="00B9578B">
        <w:rPr>
          <w:b/>
        </w:rPr>
        <w:br/>
        <w:t>ПЧЕВСКОЕ СЕЛЬСКОЕ ПОСЕЛЕНИЕ</w:t>
      </w:r>
      <w:r w:rsidRPr="00B9578B">
        <w:rPr>
          <w:b/>
        </w:rPr>
        <w:br/>
        <w:t>КИРИШСКОГО МУНИЦИПАЛЬНОГО РАЙОНА</w:t>
      </w:r>
      <w:r w:rsidRPr="00B9578B">
        <w:rPr>
          <w:b/>
        </w:rPr>
        <w:br/>
        <w:t>ЛЕНИНГРАДСКОЙ ОБЛАСТИ</w:t>
      </w:r>
      <w:r w:rsidRPr="00B9578B">
        <w:t xml:space="preserve"> </w:t>
      </w:r>
    </w:p>
    <w:p w:rsidR="00B9578B" w:rsidRDefault="00B9578B" w:rsidP="00B9578B">
      <w:pPr>
        <w:rPr>
          <w:b/>
          <w:sz w:val="28"/>
          <w:szCs w:val="28"/>
        </w:rPr>
      </w:pPr>
    </w:p>
    <w:p w:rsidR="00B9578B" w:rsidRDefault="00B9578B" w:rsidP="00B9578B">
      <w:pPr>
        <w:jc w:val="center"/>
        <w:rPr>
          <w:b/>
          <w:sz w:val="28"/>
          <w:szCs w:val="28"/>
        </w:rPr>
      </w:pPr>
      <w:r w:rsidRPr="00001B6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B9578B" w:rsidRPr="00001B69" w:rsidRDefault="00B9578B" w:rsidP="00B9578B">
      <w:pPr>
        <w:jc w:val="center"/>
        <w:rPr>
          <w:b/>
        </w:rPr>
      </w:pPr>
    </w:p>
    <w:p w:rsidR="00B9578B" w:rsidRPr="00111D09" w:rsidRDefault="00B9578B" w:rsidP="00B957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1D09">
        <w:rPr>
          <w:sz w:val="28"/>
          <w:szCs w:val="28"/>
        </w:rPr>
        <w:t>от</w:t>
      </w:r>
      <w:r>
        <w:rPr>
          <w:sz w:val="28"/>
          <w:szCs w:val="28"/>
        </w:rPr>
        <w:t xml:space="preserve"> 29 июня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D09">
        <w:rPr>
          <w:sz w:val="28"/>
          <w:szCs w:val="28"/>
        </w:rPr>
        <w:tab/>
      </w:r>
      <w:r w:rsidRPr="00111D09">
        <w:rPr>
          <w:sz w:val="28"/>
          <w:szCs w:val="28"/>
        </w:rPr>
        <w:tab/>
      </w:r>
      <w:r w:rsidRPr="00111D0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B470E3">
        <w:rPr>
          <w:sz w:val="28"/>
          <w:szCs w:val="28"/>
        </w:rPr>
        <w:t>53</w:t>
      </w:r>
    </w:p>
    <w:p w:rsidR="00B9578B" w:rsidRDefault="00B9578B" w:rsidP="00B9578B"/>
    <w:tbl>
      <w:tblPr>
        <w:tblpPr w:leftFromText="180" w:rightFromText="180" w:bottomFromText="200" w:vertAnchor="text" w:tblpX="109" w:tblpY="214"/>
        <w:tblW w:w="0" w:type="auto"/>
        <w:tblLook w:val="04A0"/>
      </w:tblPr>
      <w:tblGrid>
        <w:gridCol w:w="4077"/>
      </w:tblGrid>
      <w:tr w:rsidR="00B9578B" w:rsidTr="00D242D3">
        <w:trPr>
          <w:trHeight w:val="3120"/>
        </w:trPr>
        <w:tc>
          <w:tcPr>
            <w:tcW w:w="4077" w:type="dxa"/>
          </w:tcPr>
          <w:p w:rsidR="00B9578B" w:rsidRDefault="00B9578B" w:rsidP="00B9578B">
            <w:r>
              <w:t xml:space="preserve">Об утверждении Порядка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</w:t>
            </w:r>
            <w:r w:rsidR="00D242D3">
              <w:t>го района Ленинградской области</w:t>
            </w:r>
          </w:p>
          <w:p w:rsidR="00B9578B" w:rsidRDefault="00B9578B">
            <w:pPr>
              <w:spacing w:line="276" w:lineRule="auto"/>
              <w:rPr>
                <w:sz w:val="18"/>
                <w:szCs w:val="20"/>
              </w:rPr>
            </w:pPr>
          </w:p>
        </w:tc>
      </w:tr>
    </w:tbl>
    <w:p w:rsidR="00B9578B" w:rsidRDefault="00B9578B" w:rsidP="00B9578B">
      <w:pPr>
        <w:rPr>
          <w:sz w:val="22"/>
        </w:rPr>
      </w:pPr>
    </w:p>
    <w:p w:rsidR="00B9578B" w:rsidRDefault="00B9578B" w:rsidP="00B9578B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9578B" w:rsidRDefault="00B9578B" w:rsidP="00B9578B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9578B" w:rsidRDefault="00B9578B" w:rsidP="00B9578B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9578B" w:rsidRDefault="00B9578B" w:rsidP="00B9578B">
      <w:pPr>
        <w:pStyle w:val="a3"/>
        <w:spacing w:line="255" w:lineRule="atLeast"/>
        <w:jc w:val="both"/>
        <w:rPr>
          <w:rFonts w:ascii="Georgia" w:hAnsi="Georgia"/>
          <w:color w:val="323131"/>
          <w:sz w:val="20"/>
          <w:szCs w:val="21"/>
        </w:rPr>
      </w:pPr>
    </w:p>
    <w:p w:rsidR="00B9578B" w:rsidRDefault="00B9578B" w:rsidP="00B9578B">
      <w:pPr>
        <w:ind w:firstLine="708"/>
        <w:jc w:val="both"/>
        <w:rPr>
          <w:sz w:val="22"/>
        </w:rPr>
      </w:pPr>
    </w:p>
    <w:p w:rsidR="00B9578B" w:rsidRDefault="00B9578B" w:rsidP="00B9578B">
      <w:pPr>
        <w:ind w:firstLine="708"/>
        <w:jc w:val="both"/>
        <w:rPr>
          <w:szCs w:val="28"/>
        </w:rPr>
      </w:pPr>
    </w:p>
    <w:p w:rsidR="00B9578B" w:rsidRDefault="00B9578B" w:rsidP="00B9578B">
      <w:pPr>
        <w:ind w:firstLine="708"/>
        <w:jc w:val="both"/>
        <w:rPr>
          <w:szCs w:val="28"/>
        </w:rPr>
      </w:pPr>
    </w:p>
    <w:p w:rsidR="00B9578B" w:rsidRDefault="00B9578B" w:rsidP="00B9578B">
      <w:pPr>
        <w:ind w:firstLine="708"/>
        <w:jc w:val="both"/>
        <w:rPr>
          <w:szCs w:val="28"/>
        </w:rPr>
      </w:pPr>
    </w:p>
    <w:p w:rsidR="00B9578B" w:rsidRDefault="00B9578B" w:rsidP="00B9578B">
      <w:pPr>
        <w:ind w:firstLine="708"/>
        <w:jc w:val="both"/>
        <w:rPr>
          <w:szCs w:val="28"/>
        </w:rPr>
      </w:pPr>
    </w:p>
    <w:p w:rsidR="00D242D3" w:rsidRDefault="00D242D3" w:rsidP="00B9578B">
      <w:pPr>
        <w:ind w:firstLine="708"/>
        <w:jc w:val="both"/>
        <w:rPr>
          <w:sz w:val="28"/>
          <w:szCs w:val="28"/>
        </w:rPr>
      </w:pPr>
    </w:p>
    <w:p w:rsidR="00B9578B" w:rsidRPr="00B9578B" w:rsidRDefault="00B9578B" w:rsidP="00B9578B">
      <w:pPr>
        <w:ind w:firstLine="708"/>
        <w:jc w:val="both"/>
        <w:rPr>
          <w:sz w:val="28"/>
          <w:szCs w:val="28"/>
        </w:rPr>
      </w:pPr>
      <w:r w:rsidRPr="00B9578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B9578B">
        <w:rPr>
          <w:sz w:val="28"/>
          <w:szCs w:val="28"/>
        </w:rPr>
        <w:t xml:space="preserve">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B9578B">
        <w:rPr>
          <w:sz w:val="28"/>
          <w:szCs w:val="28"/>
        </w:rPr>
        <w:t>антикоррупционной</w:t>
      </w:r>
      <w:proofErr w:type="spellEnd"/>
      <w:r w:rsidRPr="00B9578B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B9578B">
        <w:rPr>
          <w:sz w:val="28"/>
          <w:szCs w:val="28"/>
        </w:rPr>
        <w:t>антикоррупционной</w:t>
      </w:r>
      <w:proofErr w:type="spellEnd"/>
      <w:r w:rsidRPr="00B9578B">
        <w:rPr>
          <w:sz w:val="28"/>
          <w:szCs w:val="28"/>
        </w:rPr>
        <w:t xml:space="preserve"> экспертизе нормативных правовых актов и проектов нормативных правовых актов», администрация муниципального образования </w:t>
      </w:r>
      <w:proofErr w:type="spellStart"/>
      <w:r w:rsidRPr="00B9578B">
        <w:rPr>
          <w:sz w:val="28"/>
          <w:szCs w:val="28"/>
        </w:rPr>
        <w:t>Пчевское</w:t>
      </w:r>
      <w:proofErr w:type="spellEnd"/>
      <w:r w:rsidRPr="00B9578B">
        <w:rPr>
          <w:sz w:val="28"/>
          <w:szCs w:val="28"/>
        </w:rPr>
        <w:t xml:space="preserve"> сельское поселение </w:t>
      </w:r>
      <w:proofErr w:type="spellStart"/>
      <w:r w:rsidRPr="00B9578B">
        <w:rPr>
          <w:sz w:val="28"/>
          <w:szCs w:val="28"/>
        </w:rPr>
        <w:t>Киришского</w:t>
      </w:r>
      <w:proofErr w:type="spellEnd"/>
      <w:r w:rsidRPr="00B9578B">
        <w:rPr>
          <w:sz w:val="28"/>
          <w:szCs w:val="28"/>
        </w:rPr>
        <w:t xml:space="preserve"> муниципального района </w:t>
      </w:r>
      <w:proofErr w:type="gramEnd"/>
    </w:p>
    <w:p w:rsidR="00B9578B" w:rsidRPr="00B9578B" w:rsidRDefault="00B9578B" w:rsidP="00B9578B">
      <w:pPr>
        <w:ind w:firstLine="708"/>
        <w:jc w:val="both"/>
        <w:rPr>
          <w:sz w:val="28"/>
          <w:szCs w:val="28"/>
        </w:rPr>
      </w:pPr>
      <w:r w:rsidRPr="00B9578B">
        <w:rPr>
          <w:sz w:val="28"/>
          <w:szCs w:val="28"/>
        </w:rPr>
        <w:t>ПОСТАНОВЛЯЕТ:</w:t>
      </w:r>
    </w:p>
    <w:p w:rsidR="00B9578B" w:rsidRPr="00B9578B" w:rsidRDefault="00B9578B" w:rsidP="00B9578B">
      <w:pPr>
        <w:jc w:val="both"/>
        <w:rPr>
          <w:sz w:val="28"/>
          <w:szCs w:val="28"/>
        </w:rPr>
      </w:pPr>
      <w:r w:rsidRPr="00B9578B">
        <w:rPr>
          <w:sz w:val="28"/>
          <w:szCs w:val="28"/>
        </w:rPr>
        <w:tab/>
        <w:t xml:space="preserve">1.Утвердить Порядок проведения </w:t>
      </w:r>
      <w:proofErr w:type="spellStart"/>
      <w:r w:rsidRPr="00B9578B">
        <w:rPr>
          <w:sz w:val="28"/>
          <w:szCs w:val="28"/>
        </w:rPr>
        <w:t>антикоррупционной</w:t>
      </w:r>
      <w:proofErr w:type="spellEnd"/>
      <w:r w:rsidRPr="00B9578B">
        <w:rPr>
          <w:sz w:val="28"/>
          <w:szCs w:val="28"/>
        </w:rPr>
        <w:t xml:space="preserve"> экспертизы муниципальных правовых актов и проектов муниципальных правовых актов администрации муниципального образования </w:t>
      </w:r>
      <w:proofErr w:type="spellStart"/>
      <w:r w:rsidRPr="00B9578B">
        <w:rPr>
          <w:sz w:val="28"/>
          <w:szCs w:val="28"/>
        </w:rPr>
        <w:t>Пчевское</w:t>
      </w:r>
      <w:proofErr w:type="spellEnd"/>
      <w:r w:rsidRPr="00B9578B">
        <w:rPr>
          <w:sz w:val="28"/>
          <w:szCs w:val="28"/>
        </w:rPr>
        <w:t xml:space="preserve"> сельское поселение </w:t>
      </w:r>
      <w:proofErr w:type="spellStart"/>
      <w:r w:rsidRPr="00B9578B">
        <w:rPr>
          <w:sz w:val="28"/>
          <w:szCs w:val="28"/>
        </w:rPr>
        <w:t>Киришского</w:t>
      </w:r>
      <w:proofErr w:type="spellEnd"/>
      <w:r w:rsidRPr="00B9578B">
        <w:rPr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B9578B" w:rsidRPr="00B9578B" w:rsidRDefault="00B9578B" w:rsidP="00B9578B">
      <w:pPr>
        <w:jc w:val="both"/>
        <w:rPr>
          <w:sz w:val="28"/>
          <w:szCs w:val="28"/>
        </w:rPr>
      </w:pPr>
      <w:r w:rsidRPr="00B9578B">
        <w:rPr>
          <w:sz w:val="28"/>
          <w:szCs w:val="28"/>
        </w:rPr>
        <w:tab/>
        <w:t>2. Опубликовать настоящее постановление в газете «</w:t>
      </w:r>
      <w:proofErr w:type="spellStart"/>
      <w:r w:rsidRPr="00B9578B">
        <w:rPr>
          <w:sz w:val="28"/>
          <w:szCs w:val="28"/>
        </w:rPr>
        <w:t>Пчевский</w:t>
      </w:r>
      <w:proofErr w:type="spellEnd"/>
      <w:r w:rsidRPr="00B9578B"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 w:rsidRPr="00B9578B">
        <w:rPr>
          <w:sz w:val="28"/>
          <w:szCs w:val="28"/>
        </w:rPr>
        <w:t>Пчевское</w:t>
      </w:r>
      <w:proofErr w:type="spellEnd"/>
      <w:r w:rsidRPr="00B9578B">
        <w:rPr>
          <w:sz w:val="28"/>
          <w:szCs w:val="28"/>
        </w:rPr>
        <w:t xml:space="preserve"> сельское поселение </w:t>
      </w:r>
      <w:proofErr w:type="spellStart"/>
      <w:r w:rsidRPr="00B9578B">
        <w:rPr>
          <w:sz w:val="28"/>
          <w:szCs w:val="28"/>
        </w:rPr>
        <w:t>Киришского</w:t>
      </w:r>
      <w:proofErr w:type="spellEnd"/>
      <w:r w:rsidRPr="00B9578B">
        <w:rPr>
          <w:sz w:val="28"/>
          <w:szCs w:val="28"/>
        </w:rPr>
        <w:t xml:space="preserve"> муниципального района Ленинградской области.</w:t>
      </w:r>
    </w:p>
    <w:p w:rsidR="00B9578B" w:rsidRPr="00B9578B" w:rsidRDefault="00B9578B" w:rsidP="00B9578B">
      <w:pPr>
        <w:jc w:val="both"/>
        <w:rPr>
          <w:sz w:val="28"/>
          <w:szCs w:val="28"/>
        </w:rPr>
      </w:pPr>
      <w:r w:rsidRPr="00B9578B">
        <w:rPr>
          <w:sz w:val="28"/>
          <w:szCs w:val="28"/>
        </w:rPr>
        <w:tab/>
        <w:t>3.</w:t>
      </w:r>
      <w:proofErr w:type="gramStart"/>
      <w:r w:rsidRPr="00B9578B">
        <w:rPr>
          <w:sz w:val="28"/>
          <w:szCs w:val="28"/>
        </w:rPr>
        <w:t>Контроль за</w:t>
      </w:r>
      <w:proofErr w:type="gramEnd"/>
      <w:r w:rsidRPr="00B95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578B" w:rsidRPr="00B9578B" w:rsidRDefault="00B9578B" w:rsidP="00B9578B">
      <w:pPr>
        <w:jc w:val="both"/>
        <w:rPr>
          <w:sz w:val="28"/>
          <w:szCs w:val="28"/>
        </w:rPr>
      </w:pPr>
    </w:p>
    <w:p w:rsidR="00B9578B" w:rsidRPr="00B9578B" w:rsidRDefault="00B9578B" w:rsidP="00B9578B">
      <w:pPr>
        <w:jc w:val="both"/>
        <w:rPr>
          <w:sz w:val="28"/>
          <w:szCs w:val="28"/>
        </w:rPr>
      </w:pPr>
      <w:r w:rsidRPr="00B9578B">
        <w:rPr>
          <w:sz w:val="28"/>
          <w:szCs w:val="28"/>
        </w:rPr>
        <w:t xml:space="preserve"> </w:t>
      </w:r>
    </w:p>
    <w:p w:rsidR="00B9578B" w:rsidRPr="00B9578B" w:rsidRDefault="00B9578B" w:rsidP="00B9578B">
      <w:pPr>
        <w:jc w:val="both"/>
        <w:rPr>
          <w:sz w:val="28"/>
          <w:szCs w:val="28"/>
        </w:rPr>
      </w:pPr>
      <w:r w:rsidRPr="00B9578B">
        <w:rPr>
          <w:sz w:val="28"/>
          <w:szCs w:val="28"/>
        </w:rPr>
        <w:t>Глава администрации                                                                Д.Н. Левашов</w:t>
      </w:r>
    </w:p>
    <w:p w:rsidR="00B9578B" w:rsidRPr="00B9578B" w:rsidRDefault="00B9578B" w:rsidP="00B9578B">
      <w:pPr>
        <w:jc w:val="both"/>
      </w:pPr>
    </w:p>
    <w:p w:rsidR="00B9578B" w:rsidRDefault="00B9578B" w:rsidP="00B9578B">
      <w:pPr>
        <w:jc w:val="right"/>
      </w:pPr>
      <w:r>
        <w:lastRenderedPageBreak/>
        <w:t xml:space="preserve">Приложение </w:t>
      </w:r>
    </w:p>
    <w:p w:rsidR="00B9578B" w:rsidRDefault="00B9578B" w:rsidP="00B9578B">
      <w:pPr>
        <w:jc w:val="right"/>
      </w:pPr>
      <w:r>
        <w:t xml:space="preserve">к </w:t>
      </w:r>
      <w:r w:rsidR="00D242D3">
        <w:t>постановлению</w:t>
      </w:r>
      <w:r>
        <w:t xml:space="preserve">  </w:t>
      </w:r>
    </w:p>
    <w:p w:rsidR="00B9578B" w:rsidRDefault="00B9578B" w:rsidP="00B9578B">
      <w:pPr>
        <w:jc w:val="right"/>
      </w:pPr>
      <w:r>
        <w:t xml:space="preserve">от </w:t>
      </w:r>
      <w:r w:rsidR="00B470E3">
        <w:t xml:space="preserve"> 29.06.2018 </w:t>
      </w:r>
      <w:r>
        <w:t xml:space="preserve">№ </w:t>
      </w:r>
      <w:r w:rsidR="00B470E3">
        <w:t>53</w:t>
      </w:r>
    </w:p>
    <w:p w:rsidR="00B9578B" w:rsidRDefault="00B9578B" w:rsidP="00B9578B">
      <w:pPr>
        <w:jc w:val="center"/>
        <w:rPr>
          <w:b/>
        </w:rPr>
      </w:pPr>
    </w:p>
    <w:p w:rsidR="00B9578B" w:rsidRDefault="00B9578B" w:rsidP="00B95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9578B" w:rsidRDefault="00B9578B" w:rsidP="00B9578B">
      <w:pPr>
        <w:jc w:val="center"/>
        <w:rPr>
          <w:b/>
        </w:rPr>
      </w:pPr>
      <w:r>
        <w:rPr>
          <w:b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D242D3">
        <w:rPr>
          <w:b/>
        </w:rPr>
        <w:t xml:space="preserve">АДМИНИСТРАЦИИ </w:t>
      </w:r>
      <w:r>
        <w:rPr>
          <w:b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B9578B" w:rsidRDefault="00B9578B" w:rsidP="00B9578B">
      <w:pPr>
        <w:jc w:val="center"/>
        <w:rPr>
          <w:b/>
        </w:rPr>
      </w:pPr>
    </w:p>
    <w:p w:rsidR="00B9578B" w:rsidRDefault="00B9578B" w:rsidP="00B957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9578B" w:rsidRDefault="00B9578B" w:rsidP="00B9578B">
      <w:pPr>
        <w:ind w:firstLine="708"/>
        <w:jc w:val="center"/>
        <w:rPr>
          <w:sz w:val="28"/>
          <w:szCs w:val="28"/>
        </w:rPr>
      </w:pP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D242D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(далее - Порядок) устанавливает правила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9A30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(далее - МНПА)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</w:t>
      </w:r>
      <w:proofErr w:type="gramEnd"/>
      <w:r>
        <w:rPr>
          <w:sz w:val="28"/>
          <w:szCs w:val="28"/>
        </w:rPr>
        <w:t xml:space="preserve"> последующего устранения.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>
        <w:rPr>
          <w:sz w:val="28"/>
          <w:szCs w:val="28"/>
        </w:rPr>
        <w:tab/>
        <w:t xml:space="preserve">Правовую основу работы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МНПА составляют: </w:t>
      </w:r>
      <w:proofErr w:type="gramStart"/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настоящий Порядок.</w:t>
      </w:r>
      <w:proofErr w:type="gramEnd"/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МНПА - это деятельность, направленная на выявление в текстах МНПА положений, способствующих созданию условий для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оценку степени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, разработку рекомендаций, направленных на устранение таких факторов.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МНПА осуществляется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>
        <w:rPr>
          <w:sz w:val="28"/>
          <w:szCs w:val="28"/>
        </w:rPr>
        <w:tab/>
        <w:t xml:space="preserve">Не проводится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  <w:proofErr w:type="gramStart"/>
      <w:r>
        <w:rPr>
          <w:sz w:val="28"/>
          <w:szCs w:val="28"/>
        </w:rPr>
        <w:t>отмененных</w:t>
      </w:r>
      <w:proofErr w:type="gramEnd"/>
      <w:r>
        <w:rPr>
          <w:sz w:val="28"/>
          <w:szCs w:val="28"/>
        </w:rPr>
        <w:t xml:space="preserve"> или признанных утратившими силу МНПА.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A3057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проведении экспертизы проекта МНПА, отменяющего другой МНПА, оценивается возможность возникновения пробелов в правовом регулировании в результате отмены.</w:t>
      </w:r>
    </w:p>
    <w:p w:rsidR="009A3057" w:rsidRPr="006F0559" w:rsidRDefault="009A3057" w:rsidP="009A3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559">
        <w:rPr>
          <w:sz w:val="28"/>
          <w:szCs w:val="28"/>
        </w:rPr>
        <w:t xml:space="preserve">1.7. Основными принципами организации </w:t>
      </w:r>
      <w:proofErr w:type="spellStart"/>
      <w:r w:rsidRPr="006F0559">
        <w:rPr>
          <w:sz w:val="28"/>
          <w:szCs w:val="28"/>
        </w:rPr>
        <w:t>антикоррупционной</w:t>
      </w:r>
      <w:proofErr w:type="spellEnd"/>
      <w:r w:rsidRPr="006F0559">
        <w:rPr>
          <w:sz w:val="28"/>
          <w:szCs w:val="28"/>
        </w:rPr>
        <w:t xml:space="preserve"> экспертизы нормативных правовых актов (проектов нормативных правовых актов) являются: </w:t>
      </w:r>
    </w:p>
    <w:p w:rsidR="009A3057" w:rsidRPr="006F0559" w:rsidRDefault="009A3057" w:rsidP="009A30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6F0559">
        <w:rPr>
          <w:sz w:val="28"/>
          <w:szCs w:val="28"/>
        </w:rPr>
        <w:t xml:space="preserve">обязательность проведения </w:t>
      </w:r>
      <w:proofErr w:type="spellStart"/>
      <w:r w:rsidRPr="006F0559">
        <w:rPr>
          <w:sz w:val="28"/>
          <w:szCs w:val="28"/>
        </w:rPr>
        <w:t>антикоррупционной</w:t>
      </w:r>
      <w:proofErr w:type="spellEnd"/>
      <w:r w:rsidRPr="006F0559">
        <w:rPr>
          <w:sz w:val="28"/>
          <w:szCs w:val="28"/>
        </w:rPr>
        <w:t xml:space="preserve"> экспертизы проектов нормативных правовых актов; </w:t>
      </w:r>
    </w:p>
    <w:p w:rsidR="009A3057" w:rsidRPr="006F0559" w:rsidRDefault="009A3057" w:rsidP="009A3057">
      <w:pPr>
        <w:jc w:val="both"/>
        <w:rPr>
          <w:sz w:val="28"/>
          <w:szCs w:val="28"/>
        </w:rPr>
      </w:pPr>
      <w:r w:rsidRPr="006F0559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6F0559">
        <w:rPr>
          <w:sz w:val="28"/>
          <w:szCs w:val="28"/>
        </w:rPr>
        <w:t xml:space="preserve"> оценка нормативного правового акта (проект</w:t>
      </w:r>
      <w:r>
        <w:rPr>
          <w:sz w:val="28"/>
          <w:szCs w:val="28"/>
        </w:rPr>
        <w:t>а</w:t>
      </w:r>
      <w:r w:rsidRPr="006F0559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6F055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ого </w:t>
      </w:r>
      <w:r w:rsidRPr="006F055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6F0559">
        <w:rPr>
          <w:sz w:val="28"/>
          <w:szCs w:val="28"/>
        </w:rPr>
        <w:t xml:space="preserve">) во взаимосвязи с другими нормативными правовыми актами; </w:t>
      </w:r>
    </w:p>
    <w:p w:rsidR="009A3057" w:rsidRPr="006F0559" w:rsidRDefault="009A3057" w:rsidP="009A3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F0559">
        <w:rPr>
          <w:sz w:val="28"/>
          <w:szCs w:val="28"/>
        </w:rPr>
        <w:t xml:space="preserve">обоснованность, объективность и </w:t>
      </w:r>
      <w:proofErr w:type="spellStart"/>
      <w:r w:rsidRPr="006F0559">
        <w:rPr>
          <w:sz w:val="28"/>
          <w:szCs w:val="28"/>
        </w:rPr>
        <w:t>проверяемость</w:t>
      </w:r>
      <w:proofErr w:type="spellEnd"/>
      <w:r w:rsidRPr="006F0559">
        <w:rPr>
          <w:sz w:val="28"/>
          <w:szCs w:val="28"/>
        </w:rPr>
        <w:t xml:space="preserve"> результатов </w:t>
      </w:r>
      <w:proofErr w:type="spellStart"/>
      <w:r w:rsidRPr="006F0559">
        <w:rPr>
          <w:sz w:val="28"/>
          <w:szCs w:val="28"/>
        </w:rPr>
        <w:t>антикоррупционной</w:t>
      </w:r>
      <w:proofErr w:type="spellEnd"/>
      <w:r w:rsidRPr="006F0559">
        <w:rPr>
          <w:sz w:val="28"/>
          <w:szCs w:val="28"/>
        </w:rPr>
        <w:t xml:space="preserve"> экспертизы нормативных правовых актов (проектов нормативных правовых актов); </w:t>
      </w:r>
    </w:p>
    <w:p w:rsidR="009A3057" w:rsidRPr="006F0559" w:rsidRDefault="009A3057" w:rsidP="009A3057">
      <w:pPr>
        <w:jc w:val="both"/>
        <w:rPr>
          <w:sz w:val="28"/>
          <w:szCs w:val="28"/>
        </w:rPr>
      </w:pPr>
      <w:r w:rsidRPr="006F0559">
        <w:rPr>
          <w:sz w:val="28"/>
          <w:szCs w:val="28"/>
        </w:rPr>
        <w:t xml:space="preserve">4) компетентность лиц, проводящих </w:t>
      </w:r>
      <w:proofErr w:type="spellStart"/>
      <w:r w:rsidRPr="006F0559">
        <w:rPr>
          <w:sz w:val="28"/>
          <w:szCs w:val="28"/>
        </w:rPr>
        <w:t>антикоррупционную</w:t>
      </w:r>
      <w:proofErr w:type="spellEnd"/>
      <w:r w:rsidRPr="006F0559">
        <w:rPr>
          <w:sz w:val="28"/>
          <w:szCs w:val="28"/>
        </w:rPr>
        <w:t xml:space="preserve"> экспертизу нормативных правовых актов (проектов нормативных правовых актов); </w:t>
      </w:r>
    </w:p>
    <w:p w:rsidR="009A3057" w:rsidRPr="006F0559" w:rsidRDefault="009A3057" w:rsidP="009A3057">
      <w:pPr>
        <w:jc w:val="both"/>
        <w:rPr>
          <w:sz w:val="28"/>
          <w:szCs w:val="28"/>
        </w:rPr>
      </w:pPr>
      <w:r w:rsidRPr="006F0559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 </w:t>
      </w:r>
      <w:r w:rsidRPr="006F0559">
        <w:rPr>
          <w:sz w:val="28"/>
          <w:szCs w:val="28"/>
        </w:rPr>
        <w:t xml:space="preserve">сотрудничество органов местного самоуправления, а также их должностных лиц (далее - органы, их должностные лица) с институтами гражданского общества при проведении </w:t>
      </w:r>
      <w:proofErr w:type="spellStart"/>
      <w:r w:rsidRPr="006F0559">
        <w:rPr>
          <w:sz w:val="28"/>
          <w:szCs w:val="28"/>
        </w:rPr>
        <w:t>антикоррупционной</w:t>
      </w:r>
      <w:proofErr w:type="spellEnd"/>
      <w:r w:rsidRPr="006F0559">
        <w:rPr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</w:p>
    <w:p w:rsidR="00B9578B" w:rsidRDefault="00B9578B" w:rsidP="00B9578B">
      <w:pPr>
        <w:ind w:firstLine="708"/>
        <w:jc w:val="both"/>
        <w:rPr>
          <w:sz w:val="28"/>
          <w:szCs w:val="28"/>
        </w:rPr>
      </w:pPr>
    </w:p>
    <w:p w:rsidR="00B9578B" w:rsidRDefault="00B9578B" w:rsidP="00B957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ПРОВЕДЕНИЯ АНТИКОРРУПЦИОННОЙ ЭКСПЕРТИЗЫ ПРОЕКТОВ МНПА.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Органом, уполномоченным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 проектов МНПА, является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Непосредственную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проектов МНПА осуществляют должностные лица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сельского поселения, отвечающие за соответствующие направления работы, затрагиваемые в проектах МНПА.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МНПА проводится в следующем порядке:</w:t>
      </w:r>
    </w:p>
    <w:p w:rsidR="00B9578B" w:rsidRDefault="00B9578B" w:rsidP="00B9578B">
      <w:pPr>
        <w:jc w:val="both"/>
        <w:rPr>
          <w:sz w:val="28"/>
          <w:szCs w:val="28"/>
        </w:rPr>
      </w:pPr>
      <w:r>
        <w:rPr>
          <w:sz w:val="28"/>
          <w:szCs w:val="28"/>
        </w:rPr>
        <w:t>-  изучение проекта и приложенных к нему материалов;</w:t>
      </w:r>
    </w:p>
    <w:p w:rsidR="00B9578B" w:rsidRDefault="00B9578B" w:rsidP="00B957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 и изучение федерального и областного законодательства, регулирующего сферу данных правоотношений;</w:t>
      </w:r>
    </w:p>
    <w:p w:rsidR="00B9578B" w:rsidRDefault="00B9578B" w:rsidP="00B9578B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соответствия проекта МНПА федеральным и областным законам;</w:t>
      </w:r>
    </w:p>
    <w:p w:rsidR="00B9578B" w:rsidRDefault="00B9578B" w:rsidP="00B95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 проекта МНПА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способах их устранения.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МНПА, в котором коррупционные факторы не выявлены либо выявленные факторы </w:t>
      </w:r>
      <w:proofErr w:type="gramStart"/>
      <w:r>
        <w:rPr>
          <w:sz w:val="28"/>
          <w:szCs w:val="28"/>
        </w:rPr>
        <w:t>устранены</w:t>
      </w:r>
      <w:proofErr w:type="gramEnd"/>
      <w:r>
        <w:rPr>
          <w:sz w:val="28"/>
          <w:szCs w:val="28"/>
        </w:rPr>
        <w:t xml:space="preserve"> направляется на утверждение. Если выявлены противоречия </w:t>
      </w:r>
      <w:proofErr w:type="gramStart"/>
      <w:r>
        <w:rPr>
          <w:sz w:val="28"/>
          <w:szCs w:val="28"/>
        </w:rPr>
        <w:t>законодательству</w:t>
      </w:r>
      <w:proofErr w:type="gramEnd"/>
      <w:r>
        <w:rPr>
          <w:sz w:val="28"/>
          <w:szCs w:val="28"/>
        </w:rPr>
        <w:t xml:space="preserve"> либо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составляется заключение на проект, в котором указываются противоречия 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способы их устранения.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МНПА составляет десять рабочих дней.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После доработки проект представляется на повторную экспертизу. 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</w:p>
    <w:p w:rsidR="00B9578B" w:rsidRDefault="00B9578B" w:rsidP="00B957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ПРОВЕДЕНИЯ АНТИКОРРУПЦИОННОЙ ЭКСПЕРТИЗЫ МНПА.</w:t>
      </w:r>
    </w:p>
    <w:p w:rsidR="00B9578B" w:rsidRDefault="00B9578B" w:rsidP="00B9578B">
      <w:pPr>
        <w:ind w:firstLine="708"/>
        <w:jc w:val="center"/>
        <w:rPr>
          <w:sz w:val="28"/>
          <w:szCs w:val="28"/>
        </w:rPr>
      </w:pP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 Органом, уполномоченным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  МНПА, является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района. Непосредственную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МНПА осуществляют должностные лица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сельского поселения, отвечающие за соответствующие направления работы, затрагиваемые в МНПА.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>
        <w:rPr>
          <w:sz w:val="28"/>
          <w:szCs w:val="28"/>
        </w:rPr>
        <w:tab/>
        <w:t xml:space="preserve">Должностные лица администрации проводят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  МНПА при проведении мероприятий по разработке, согласованию МНПА и мониторинге применения действующих муниципальных нормативных правовых актов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действующих МНПА проводится муниципальным служащим при мониторинге их применения в соответствии с 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 В обязательном порядке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при внесении изменений в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МНПА.</w:t>
      </w:r>
    </w:p>
    <w:p w:rsidR="00B9578B" w:rsidRDefault="00B9578B" w:rsidP="00B9578B">
      <w:pPr>
        <w:shd w:val="clear" w:color="auto" w:fill="FFFFFF"/>
        <w:spacing w:line="255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При мониторинге осуществляются:</w:t>
      </w:r>
    </w:p>
    <w:p w:rsidR="00B9578B" w:rsidRDefault="00B9578B" w:rsidP="00B9578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сбор информации о практике применения нормативных правовых актов;</w:t>
      </w:r>
    </w:p>
    <w:p w:rsidR="00B9578B" w:rsidRDefault="00B9578B" w:rsidP="00B9578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непрерывное наблюдение за применением нормативных правовых актов;</w:t>
      </w:r>
    </w:p>
    <w:p w:rsidR="00B9578B" w:rsidRDefault="00B9578B" w:rsidP="00B9578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B9578B" w:rsidRDefault="00B9578B" w:rsidP="00B9578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МНПА составляет десять рабочих дней.</w:t>
      </w:r>
    </w:p>
    <w:p w:rsidR="00B9578B" w:rsidRDefault="00B9578B" w:rsidP="00B9578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МНПА должностные лица администрации, проводившие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подготавливают экспертное заключение, которое должно содержать следующие сведения:</w:t>
      </w:r>
    </w:p>
    <w:p w:rsidR="00B9578B" w:rsidRDefault="00B9578B" w:rsidP="00B957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подготовки экспертного заключения;</w:t>
      </w:r>
    </w:p>
    <w:p w:rsidR="00B9578B" w:rsidRDefault="00B9578B" w:rsidP="00B957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муниципального нормативного правового акта;</w:t>
      </w:r>
    </w:p>
    <w:p w:rsidR="00B9578B" w:rsidRDefault="00B9578B" w:rsidP="00B957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принятия (издания), номер, наименование МНПА, являющегося объектом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экспертизы;</w:t>
      </w:r>
    </w:p>
    <w:p w:rsidR="00B9578B" w:rsidRDefault="00B9578B" w:rsidP="00B957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положения МНПА,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(в случае выявления);</w:t>
      </w:r>
    </w:p>
    <w:p w:rsidR="00B9578B" w:rsidRDefault="00B9578B" w:rsidP="00B957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(в случае выявления).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>
        <w:rPr>
          <w:sz w:val="28"/>
          <w:szCs w:val="28"/>
        </w:rPr>
        <w:tab/>
        <w:t xml:space="preserve">МНПА, в которых коррупционные факторы не выявлены либо выявленные факторы </w:t>
      </w:r>
      <w:proofErr w:type="gramStart"/>
      <w:r>
        <w:rPr>
          <w:sz w:val="28"/>
          <w:szCs w:val="28"/>
        </w:rPr>
        <w:t>устранены</w:t>
      </w:r>
      <w:proofErr w:type="gramEnd"/>
      <w:r>
        <w:rPr>
          <w:sz w:val="28"/>
          <w:szCs w:val="28"/>
        </w:rPr>
        <w:t xml:space="preserve"> направляются на утверждение.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 xml:space="preserve"> 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случае обнаружения в МНПА 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принятие </w:t>
      </w:r>
      <w:proofErr w:type="gramStart"/>
      <w:r>
        <w:rPr>
          <w:sz w:val="28"/>
          <w:szCs w:val="28"/>
        </w:rPr>
        <w:t>мер</w:t>
      </w:r>
      <w:proofErr w:type="gramEnd"/>
      <w:r>
        <w:rPr>
          <w:sz w:val="28"/>
          <w:szCs w:val="28"/>
        </w:rPr>
        <w:t xml:space="preserve"> по устранению которых не относится к их компетенции, информируют об этом </w:t>
      </w:r>
      <w:proofErr w:type="spellStart"/>
      <w:r>
        <w:rPr>
          <w:sz w:val="28"/>
          <w:szCs w:val="28"/>
        </w:rPr>
        <w:t>Киришскую</w:t>
      </w:r>
      <w:proofErr w:type="spellEnd"/>
      <w:r>
        <w:rPr>
          <w:sz w:val="28"/>
          <w:szCs w:val="28"/>
        </w:rPr>
        <w:t xml:space="preserve"> городскую прокуратуру.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</w:p>
    <w:p w:rsidR="00B9578B" w:rsidRDefault="00B9578B" w:rsidP="00B957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ЗАКЛЮЧЕНИЕ АНТИКОРРУПЦИОННОЙ ЭКСПЕРТИЗЫ</w:t>
      </w:r>
    </w:p>
    <w:p w:rsidR="00B9578B" w:rsidRDefault="00B9578B" w:rsidP="00B9578B">
      <w:pPr>
        <w:ind w:firstLine="708"/>
        <w:jc w:val="center"/>
        <w:rPr>
          <w:sz w:val="28"/>
          <w:szCs w:val="28"/>
        </w:rPr>
      </w:pP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>
        <w:rPr>
          <w:sz w:val="28"/>
          <w:szCs w:val="28"/>
        </w:rPr>
        <w:tab/>
        <w:t xml:space="preserve">При выявлении коррупционных факторов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МНПА готовится  заключение, в котором указываются:</w:t>
      </w:r>
    </w:p>
    <w:p w:rsidR="00B9578B" w:rsidRDefault="00B9578B" w:rsidP="00B9578B">
      <w:pPr>
        <w:jc w:val="both"/>
        <w:rPr>
          <w:sz w:val="28"/>
          <w:szCs w:val="28"/>
        </w:rPr>
      </w:pPr>
      <w:r>
        <w:rPr>
          <w:sz w:val="28"/>
          <w:szCs w:val="28"/>
        </w:rPr>
        <w:t>· реквизиты МНПА (наименование вида документа, дата, регистрационный номер и заголовок);</w:t>
      </w:r>
    </w:p>
    <w:p w:rsidR="00B9578B" w:rsidRDefault="00B9578B" w:rsidP="00B957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 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B9578B" w:rsidRDefault="00B9578B" w:rsidP="00B9578B">
      <w:pPr>
        <w:jc w:val="both"/>
        <w:rPr>
          <w:sz w:val="28"/>
          <w:szCs w:val="28"/>
        </w:rPr>
      </w:pPr>
      <w:r>
        <w:rPr>
          <w:sz w:val="28"/>
          <w:szCs w:val="28"/>
        </w:rPr>
        <w:t>·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B9578B" w:rsidRDefault="00B9578B" w:rsidP="00B9578B">
      <w:pPr>
        <w:jc w:val="both"/>
        <w:rPr>
          <w:sz w:val="28"/>
          <w:szCs w:val="28"/>
        </w:rPr>
      </w:pPr>
      <w:r>
        <w:rPr>
          <w:sz w:val="28"/>
          <w:szCs w:val="28"/>
        </w:rPr>
        <w:t>· предложения по устранению выявленных коррупционных факторов.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 Заключение носит рекомендательный характер и подлежит обязательному рассмотрению Главой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отношении МНПА, </w:t>
      </w:r>
      <w:proofErr w:type="gramStart"/>
      <w:r>
        <w:rPr>
          <w:sz w:val="28"/>
          <w:szCs w:val="28"/>
        </w:rPr>
        <w:t>издаваемых</w:t>
      </w:r>
      <w:proofErr w:type="gramEnd"/>
      <w:r>
        <w:rPr>
          <w:sz w:val="28"/>
          <w:szCs w:val="28"/>
        </w:rPr>
        <w:t xml:space="preserve"> администрацией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десятидневный срок. </w:t>
      </w:r>
    </w:p>
    <w:p w:rsidR="00B9578B" w:rsidRDefault="00B9578B" w:rsidP="00B9578B">
      <w:pPr>
        <w:ind w:firstLine="708"/>
        <w:jc w:val="both"/>
        <w:rPr>
          <w:sz w:val="28"/>
          <w:szCs w:val="28"/>
        </w:rPr>
      </w:pPr>
    </w:p>
    <w:p w:rsidR="00B9578B" w:rsidRDefault="00B9578B" w:rsidP="00B9578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5.НЕЗАВИСИМАЯ АНТИКОРРУПЦИОННАЯ ЭКСПЕРТИЗА МНПА И ИХ ПРОЕКТОВ </w:t>
      </w:r>
    </w:p>
    <w:p w:rsidR="00B9578B" w:rsidRDefault="00B9578B" w:rsidP="00B9578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78B" w:rsidRDefault="00B9578B" w:rsidP="00B9578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Объектами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являются официально опубликованные нормативные правовые акты и проекты нормативных правовых актов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и размещенные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9578B" w:rsidRDefault="00B9578B" w:rsidP="00B957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не проводится в отношении нормативных правовых актов и проектов нормативных правовых актов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содержащих сведения, составляющие государственную, служебную или иную охраняемую федеральным законом тайну.</w:t>
      </w:r>
    </w:p>
    <w:p w:rsidR="00B9578B" w:rsidRDefault="00B9578B" w:rsidP="00B9578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B9578B" w:rsidRDefault="00B9578B" w:rsidP="00B9578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Для обеспечения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нормативного правового акта органа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должностные лица администрации, которые являются разработчиками </w:t>
      </w:r>
      <w:proofErr w:type="gramStart"/>
      <w:r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определяют и прописывают в проекте необходимость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течение одного рабочего дня размещают проект </w:t>
      </w:r>
      <w:r>
        <w:rPr>
          <w:sz w:val="28"/>
          <w:szCs w:val="28"/>
        </w:rPr>
        <w:lastRenderedPageBreak/>
        <w:t xml:space="preserve">с указанием даты начала и даты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района, где указан адрес электронной почты для направления экспертных заключений.</w:t>
      </w:r>
    </w:p>
    <w:p w:rsidR="00B9578B" w:rsidRDefault="00B9578B" w:rsidP="00B957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B9578B" w:rsidRDefault="00B9578B" w:rsidP="00B957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5.5.При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для обеспечения возможности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  <w:proofErr w:type="gramEnd"/>
    </w:p>
    <w:p w:rsidR="00B9578B" w:rsidRDefault="00B9578B" w:rsidP="00B9578B">
      <w:pPr>
        <w:ind w:firstLine="708"/>
        <w:jc w:val="both"/>
      </w:pPr>
    </w:p>
    <w:p w:rsidR="0061054B" w:rsidRDefault="0061054B"/>
    <w:sectPr w:rsidR="0061054B" w:rsidSect="00B9578B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8B"/>
    <w:rsid w:val="00352BAE"/>
    <w:rsid w:val="00543E42"/>
    <w:rsid w:val="0061054B"/>
    <w:rsid w:val="0064041C"/>
    <w:rsid w:val="009A3057"/>
    <w:rsid w:val="00AF7471"/>
    <w:rsid w:val="00B33EED"/>
    <w:rsid w:val="00B470E3"/>
    <w:rsid w:val="00B9578B"/>
    <w:rsid w:val="00C21654"/>
    <w:rsid w:val="00CD0171"/>
    <w:rsid w:val="00D2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578B"/>
    <w:pPr>
      <w:spacing w:after="255"/>
    </w:pPr>
  </w:style>
  <w:style w:type="paragraph" w:styleId="a4">
    <w:name w:val="No Spacing"/>
    <w:uiPriority w:val="1"/>
    <w:qFormat/>
    <w:rsid w:val="00B9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2018-07-03T13:31:00Z</cp:lastPrinted>
  <dcterms:created xsi:type="dcterms:W3CDTF">2018-07-03T12:29:00Z</dcterms:created>
  <dcterms:modified xsi:type="dcterms:W3CDTF">2018-07-03T13:34:00Z</dcterms:modified>
</cp:coreProperties>
</file>