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82" w:rsidRDefault="00680082" w:rsidP="00680082">
      <w:pPr>
        <w:autoSpaceDE w:val="0"/>
        <w:autoSpaceDN w:val="0"/>
        <w:adjustRightInd w:val="0"/>
        <w:jc w:val="both"/>
      </w:pPr>
    </w:p>
    <w:p w:rsidR="004D3101" w:rsidRDefault="004D3101" w:rsidP="004D31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590550"/>
            <wp:effectExtent l="19050" t="0" r="0" b="0"/>
            <wp:docPr id="7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01" w:rsidRPr="004D3101" w:rsidRDefault="004D3101" w:rsidP="004D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101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4D3101" w:rsidRPr="004D3101" w:rsidRDefault="004D3101" w:rsidP="004D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101">
        <w:rPr>
          <w:rFonts w:ascii="Times New Roman" w:hAnsi="Times New Roman"/>
          <w:b/>
          <w:sz w:val="24"/>
          <w:szCs w:val="24"/>
        </w:rPr>
        <w:t>«СОВЕТ ДЕПУТАТОВ</w:t>
      </w:r>
      <w:r w:rsidRPr="004D3101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4D3101" w:rsidRPr="004D3101" w:rsidRDefault="004D3101" w:rsidP="004D31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3101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4D3101" w:rsidRPr="004D3101" w:rsidRDefault="004D3101" w:rsidP="004D310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3101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4D3101" w:rsidRPr="004D3101" w:rsidRDefault="004D3101" w:rsidP="004D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10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D3101" w:rsidRPr="004D3101" w:rsidRDefault="004D3101" w:rsidP="004D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101" w:rsidRPr="004D3101" w:rsidRDefault="004D3101" w:rsidP="004D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101">
        <w:rPr>
          <w:rFonts w:ascii="Times New Roman" w:hAnsi="Times New Roman"/>
          <w:b/>
          <w:sz w:val="24"/>
          <w:szCs w:val="24"/>
        </w:rPr>
        <w:t>РЕШЕНИЕ</w:t>
      </w:r>
    </w:p>
    <w:p w:rsidR="004D3101" w:rsidRPr="004D3101" w:rsidRDefault="004D3101" w:rsidP="004D31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3101" w:rsidRPr="004D3101" w:rsidRDefault="004D3101" w:rsidP="004D31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>от 11 октября 2019 года                                                                             №  2/</w:t>
      </w:r>
      <w:r>
        <w:rPr>
          <w:rFonts w:ascii="Times New Roman" w:hAnsi="Times New Roman"/>
          <w:sz w:val="26"/>
          <w:szCs w:val="26"/>
        </w:rPr>
        <w:t>6</w:t>
      </w:r>
    </w:p>
    <w:p w:rsidR="004D3101" w:rsidRDefault="004D3101" w:rsidP="00680082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082" w:rsidRPr="008C2D6F" w:rsidRDefault="00680082" w:rsidP="004D3101">
      <w:pPr>
        <w:tabs>
          <w:tab w:val="left" w:pos="-567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 w:rsidRPr="008C2D6F">
        <w:rPr>
          <w:rFonts w:ascii="Times New Roman" w:hAnsi="Times New Roman"/>
          <w:color w:val="000000"/>
          <w:sz w:val="24"/>
          <w:szCs w:val="24"/>
        </w:rPr>
        <w:t>Об установлении налога на имущество физических лиц</w:t>
      </w:r>
    </w:p>
    <w:p w:rsidR="00680082" w:rsidRPr="008C2D6F" w:rsidRDefault="00680082" w:rsidP="004D3101">
      <w:pPr>
        <w:tabs>
          <w:tab w:val="left" w:pos="-567"/>
        </w:tabs>
        <w:ind w:left="-56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8C2D6F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</w:t>
      </w:r>
    </w:p>
    <w:p w:rsidR="00680082" w:rsidRPr="008C2D6F" w:rsidRDefault="00680082" w:rsidP="004D3101">
      <w:pPr>
        <w:tabs>
          <w:tab w:val="left" w:pos="-567"/>
        </w:tabs>
        <w:ind w:left="-56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Пчевское</w:t>
      </w:r>
      <w:proofErr w:type="spellEnd"/>
      <w:r w:rsidRPr="008C2D6F">
        <w:rPr>
          <w:rFonts w:ascii="Times New Roman" w:hAnsi="Times New Roman"/>
        </w:rPr>
        <w:t xml:space="preserve"> сельское </w:t>
      </w:r>
      <w:r w:rsidRPr="008C2D6F">
        <w:rPr>
          <w:rFonts w:ascii="Times New Roman" w:hAnsi="Times New Roman"/>
          <w:color w:val="000000"/>
          <w:sz w:val="24"/>
          <w:szCs w:val="24"/>
        </w:rPr>
        <w:t xml:space="preserve">поселение </w:t>
      </w:r>
      <w:proofErr w:type="spellStart"/>
      <w:r w:rsidRPr="008C2D6F">
        <w:rPr>
          <w:rFonts w:ascii="Times New Roman" w:hAnsi="Times New Roman"/>
          <w:color w:val="000000"/>
          <w:sz w:val="24"/>
          <w:szCs w:val="24"/>
        </w:rPr>
        <w:t>Киришского</w:t>
      </w:r>
      <w:proofErr w:type="spellEnd"/>
      <w:r w:rsidRPr="008C2D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0082" w:rsidRPr="008C2D6F" w:rsidRDefault="00680082" w:rsidP="004D3101">
      <w:pPr>
        <w:tabs>
          <w:tab w:val="left" w:pos="-567"/>
        </w:tabs>
        <w:ind w:left="-567"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8C2D6F">
        <w:rPr>
          <w:rFonts w:ascii="Times New Roman" w:hAnsi="Times New Roman"/>
          <w:color w:val="000000"/>
          <w:sz w:val="24"/>
          <w:szCs w:val="24"/>
        </w:rPr>
        <w:t>муниципальног</w:t>
      </w:r>
      <w:r>
        <w:rPr>
          <w:rFonts w:ascii="Times New Roman" w:hAnsi="Times New Roman"/>
          <w:color w:val="000000"/>
          <w:sz w:val="24"/>
          <w:szCs w:val="24"/>
        </w:rPr>
        <w:t xml:space="preserve">о района Ленинградской области </w:t>
      </w:r>
    </w:p>
    <w:p w:rsidR="00680082" w:rsidRDefault="00680082" w:rsidP="00680082">
      <w:pPr>
        <w:pStyle w:val="ConsPlusNormal"/>
        <w:jc w:val="both"/>
        <w:rPr>
          <w:rFonts w:ascii="Times New Roman" w:hAnsi="Times New Roman" w:cs="Times New Roman"/>
        </w:rPr>
      </w:pPr>
    </w:p>
    <w:p w:rsidR="00680082" w:rsidRPr="005E6F53" w:rsidRDefault="00680082" w:rsidP="006800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082" w:rsidRPr="004D3101" w:rsidRDefault="00680082" w:rsidP="006800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Налоговым кодексом Российской Федерации совет депутатов муниципального образования </w:t>
      </w:r>
      <w:proofErr w:type="spellStart"/>
      <w:r w:rsidRPr="004D3101">
        <w:rPr>
          <w:rFonts w:ascii="Times New Roman" w:hAnsi="Times New Roman"/>
          <w:color w:val="000000"/>
          <w:sz w:val="26"/>
          <w:szCs w:val="26"/>
        </w:rPr>
        <w:t>Пчевское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4D310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муниципального района решил:</w:t>
      </w:r>
    </w:p>
    <w:p w:rsidR="00680082" w:rsidRPr="004D3101" w:rsidRDefault="00680082" w:rsidP="0068008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 xml:space="preserve">1. Установить на территории муниципального образования </w:t>
      </w:r>
      <w:proofErr w:type="spellStart"/>
      <w:r w:rsidRPr="004D3101">
        <w:rPr>
          <w:rFonts w:ascii="Times New Roman" w:hAnsi="Times New Roman"/>
          <w:color w:val="000000"/>
          <w:sz w:val="26"/>
          <w:szCs w:val="26"/>
        </w:rPr>
        <w:t>Пчевское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4D310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налог на имущество физических лиц, определить налоговые ставки и особенности определения налоговой базы по налогу </w:t>
      </w:r>
      <w:r w:rsidRPr="004D3101">
        <w:rPr>
          <w:rFonts w:ascii="Times New Roman" w:hAnsi="Times New Roman"/>
          <w:color w:val="000000"/>
          <w:sz w:val="26"/>
          <w:szCs w:val="26"/>
        </w:rPr>
        <w:t>на имущество физических лиц</w:t>
      </w:r>
      <w:bookmarkStart w:id="0" w:name="sub_1"/>
      <w:r w:rsidRPr="004D3101">
        <w:rPr>
          <w:rFonts w:ascii="Times New Roman" w:hAnsi="Times New Roman"/>
          <w:sz w:val="26"/>
          <w:szCs w:val="26"/>
        </w:rPr>
        <w:t>.</w:t>
      </w:r>
    </w:p>
    <w:p w:rsidR="00680082" w:rsidRPr="004D3101" w:rsidRDefault="00680082" w:rsidP="00680082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>Налогоплательщики, объекты налогообложения, налоговый период, порядок определения налоговой базы исходя из кадастровой стоимости объектов налогообложения, порядок исчисления и сроки уплаты налога определяется в соответствии с главой 32 Налогового кодекса Российской Федерации.</w:t>
      </w:r>
    </w:p>
    <w:p w:rsidR="00680082" w:rsidRPr="004D3101" w:rsidRDefault="00680082" w:rsidP="0068008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6"/>
          <w:szCs w:val="26"/>
        </w:rPr>
      </w:pPr>
      <w:bookmarkStart w:id="1" w:name="sub_300"/>
      <w:bookmarkEnd w:id="0"/>
      <w:r w:rsidRPr="004D3101">
        <w:rPr>
          <w:rFonts w:ascii="Times New Roman" w:hAnsi="Times New Roman"/>
          <w:bCs/>
          <w:sz w:val="26"/>
          <w:szCs w:val="26"/>
        </w:rPr>
        <w:tab/>
        <w:t>2. Налоговая база</w:t>
      </w:r>
    </w:p>
    <w:bookmarkEnd w:id="1"/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680082" w:rsidRPr="004D3101" w:rsidRDefault="00680082" w:rsidP="0068008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6"/>
          <w:szCs w:val="26"/>
        </w:rPr>
      </w:pPr>
      <w:bookmarkStart w:id="2" w:name="sub_600"/>
      <w:r w:rsidRPr="004D3101">
        <w:rPr>
          <w:rFonts w:ascii="Times New Roman" w:hAnsi="Times New Roman"/>
          <w:b/>
          <w:bCs/>
          <w:sz w:val="26"/>
          <w:szCs w:val="26"/>
        </w:rPr>
        <w:tab/>
      </w:r>
      <w:r w:rsidRPr="004D3101">
        <w:rPr>
          <w:rFonts w:ascii="Times New Roman" w:hAnsi="Times New Roman"/>
          <w:bCs/>
          <w:sz w:val="26"/>
          <w:szCs w:val="26"/>
        </w:rPr>
        <w:t>3. Налоговые ставки</w:t>
      </w:r>
    </w:p>
    <w:bookmarkEnd w:id="2"/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Pr="004D3101">
        <w:rPr>
          <w:rFonts w:ascii="Times New Roman" w:hAnsi="Times New Roman"/>
          <w:color w:val="000000"/>
          <w:sz w:val="26"/>
          <w:szCs w:val="26"/>
        </w:rPr>
        <w:t>Пчевское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4D310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устанавливаются следующие ставки </w:t>
      </w:r>
      <w:proofErr w:type="gramStart"/>
      <w:r w:rsidRPr="004D3101">
        <w:rPr>
          <w:rFonts w:ascii="Times New Roman" w:hAnsi="Times New Roman"/>
          <w:sz w:val="26"/>
          <w:szCs w:val="26"/>
        </w:rPr>
        <w:t>налога</w:t>
      </w:r>
      <w:proofErr w:type="gramEnd"/>
      <w:r w:rsidRPr="004D3101">
        <w:rPr>
          <w:rFonts w:ascii="Times New Roman" w:hAnsi="Times New Roman"/>
          <w:sz w:val="26"/>
          <w:szCs w:val="26"/>
        </w:rPr>
        <w:t xml:space="preserve"> на имущество физических лиц исходя из кадастровой стоимости объекта налогообложения:</w:t>
      </w:r>
    </w:p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sub_61"/>
      <w:r w:rsidRPr="004D3101">
        <w:rPr>
          <w:rFonts w:ascii="Times New Roman" w:hAnsi="Times New Roman"/>
          <w:sz w:val="26"/>
          <w:szCs w:val="26"/>
        </w:rPr>
        <w:t>1) 0,1 процента в отношении жилых домов, частей жилых домов;</w:t>
      </w:r>
    </w:p>
    <w:bookmarkEnd w:id="3"/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>2) 0,05 процента в отношении квартир, частей квартир, комнат;</w:t>
      </w:r>
    </w:p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4" w:name="sub_63"/>
      <w:r w:rsidRPr="004D3101">
        <w:rPr>
          <w:rFonts w:ascii="Times New Roman" w:hAnsi="Times New Roman"/>
          <w:sz w:val="26"/>
          <w:szCs w:val="26"/>
        </w:rPr>
        <w:t>3)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bookmarkEnd w:id="4"/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lastRenderedPageBreak/>
        <w:t>4) 0,1 процента в отношении единых недвижимых комплексов, в состав которых входит хотя бы один жилой дом;</w:t>
      </w:r>
    </w:p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5" w:name="sub_65"/>
      <w:r w:rsidRPr="004D3101">
        <w:rPr>
          <w:rFonts w:ascii="Times New Roman" w:hAnsi="Times New Roman"/>
          <w:sz w:val="26"/>
          <w:szCs w:val="26"/>
        </w:rPr>
        <w:t xml:space="preserve">5) 0,1 процента в отношении гаражей и </w:t>
      </w:r>
      <w:proofErr w:type="spellStart"/>
      <w:r w:rsidRPr="004D3101">
        <w:rPr>
          <w:rFonts w:ascii="Times New Roman" w:hAnsi="Times New Roman"/>
          <w:sz w:val="26"/>
          <w:szCs w:val="26"/>
        </w:rPr>
        <w:t>машино-мест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proofErr w:type="gramStart"/>
      <w:r w:rsidRPr="004D3101">
        <w:rPr>
          <w:rFonts w:ascii="Times New Roman" w:hAnsi="Times New Roman"/>
          <w:sz w:val="26"/>
          <w:szCs w:val="26"/>
        </w:rPr>
        <w:t>под</w:t>
      </w:r>
      <w:proofErr w:type="gramEnd"/>
      <w:r w:rsidR="001B08B2" w:rsidRPr="004D3101">
        <w:rPr>
          <w:sz w:val="26"/>
          <w:szCs w:val="26"/>
        </w:rPr>
        <w:fldChar w:fldCharType="begin"/>
      </w:r>
      <w:r w:rsidR="001B08B2" w:rsidRPr="004D3101">
        <w:rPr>
          <w:sz w:val="26"/>
          <w:szCs w:val="26"/>
        </w:rPr>
        <w:instrText>HYPERLINK \l "sub_40622"</w:instrText>
      </w:r>
      <w:r w:rsidR="001B08B2" w:rsidRPr="004D3101">
        <w:rPr>
          <w:sz w:val="26"/>
          <w:szCs w:val="26"/>
        </w:rPr>
        <w:fldChar w:fldCharType="separate"/>
      </w:r>
      <w:r w:rsidRPr="004D3101">
        <w:rPr>
          <w:rFonts w:ascii="Times New Roman" w:hAnsi="Times New Roman"/>
          <w:sz w:val="26"/>
          <w:szCs w:val="26"/>
        </w:rPr>
        <w:t>пункте</w:t>
      </w:r>
      <w:r w:rsidR="001B08B2" w:rsidRPr="004D3101">
        <w:rPr>
          <w:sz w:val="26"/>
          <w:szCs w:val="26"/>
        </w:rPr>
        <w:fldChar w:fldCharType="end"/>
      </w:r>
      <w:r w:rsidRPr="004D3101">
        <w:rPr>
          <w:rFonts w:ascii="Times New Roman" w:hAnsi="Times New Roman"/>
          <w:sz w:val="26"/>
          <w:szCs w:val="26"/>
        </w:rPr>
        <w:t xml:space="preserve"> 7 настоящего пункта;</w:t>
      </w:r>
      <w:bookmarkStart w:id="6" w:name="sub_66"/>
      <w:bookmarkEnd w:id="5"/>
    </w:p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>6)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7" w:name="sub_67"/>
      <w:bookmarkEnd w:id="6"/>
      <w:proofErr w:type="gramStart"/>
      <w:r w:rsidRPr="004D3101">
        <w:rPr>
          <w:rFonts w:ascii="Times New Roman" w:hAnsi="Times New Roman"/>
          <w:sz w:val="26"/>
          <w:szCs w:val="26"/>
        </w:rPr>
        <w:t xml:space="preserve">7) 2 процента в отношении объектов налогообложения, включенных в перечень, определяемый в соответствии с </w:t>
      </w:r>
      <w:hyperlink r:id="rId5" w:history="1">
        <w:r w:rsidRPr="004D3101">
          <w:rPr>
            <w:rFonts w:ascii="Times New Roman" w:hAnsi="Times New Roman"/>
            <w:sz w:val="26"/>
            <w:szCs w:val="26"/>
          </w:rPr>
          <w:t>пунктом 7 статьи 378.2</w:t>
        </w:r>
      </w:hyperlink>
      <w:r w:rsidRPr="004D3101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4D3101">
          <w:rPr>
            <w:rFonts w:ascii="Times New Roman" w:hAnsi="Times New Roman"/>
            <w:sz w:val="26"/>
            <w:szCs w:val="26"/>
          </w:rPr>
          <w:t>абзацем вторым пункта 10 статьи 378.2</w:t>
        </w:r>
      </w:hyperlink>
      <w:r w:rsidRPr="004D3101">
        <w:rPr>
          <w:rFonts w:ascii="Times New Roman" w:hAnsi="Times New Roman"/>
          <w:sz w:val="26"/>
          <w:szCs w:val="26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8" w:name="sub_68"/>
      <w:bookmarkEnd w:id="7"/>
      <w:r w:rsidRPr="004D3101">
        <w:rPr>
          <w:rFonts w:ascii="Times New Roman" w:hAnsi="Times New Roman"/>
          <w:sz w:val="26"/>
          <w:szCs w:val="26"/>
        </w:rPr>
        <w:t>8) 0,5 процента в отношении прочих объектов налогообложения.</w:t>
      </w:r>
    </w:p>
    <w:p w:rsidR="00680082" w:rsidRPr="004D3101" w:rsidRDefault="00680082" w:rsidP="006800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80082" w:rsidRPr="004D3101" w:rsidRDefault="00680082" w:rsidP="00680082">
      <w:pPr>
        <w:tabs>
          <w:tab w:val="left" w:pos="-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bookmarkStart w:id="9" w:name="sub_2"/>
      <w:bookmarkEnd w:id="8"/>
      <w:r w:rsidRPr="004D3101">
        <w:rPr>
          <w:rFonts w:ascii="Times New Roman" w:hAnsi="Times New Roman"/>
          <w:sz w:val="26"/>
          <w:szCs w:val="26"/>
        </w:rPr>
        <w:t xml:space="preserve">4. Признать утратившим силу </w:t>
      </w:r>
      <w:hyperlink r:id="rId7" w:history="1">
        <w:r w:rsidRPr="004D3101">
          <w:rPr>
            <w:rFonts w:ascii="Times New Roman" w:hAnsi="Times New Roman"/>
            <w:sz w:val="26"/>
            <w:szCs w:val="26"/>
          </w:rPr>
          <w:t>решение</w:t>
        </w:r>
      </w:hyperlink>
      <w:r w:rsidRPr="004D3101">
        <w:rPr>
          <w:rFonts w:ascii="Times New Roman" w:hAnsi="Times New Roman"/>
          <w:sz w:val="26"/>
          <w:szCs w:val="26"/>
        </w:rPr>
        <w:t xml:space="preserve"> совета депутатов муниципального образования </w:t>
      </w:r>
      <w:proofErr w:type="spellStart"/>
      <w:r w:rsidRPr="004D3101">
        <w:rPr>
          <w:rFonts w:ascii="Times New Roman" w:hAnsi="Times New Roman"/>
          <w:color w:val="000000"/>
          <w:sz w:val="26"/>
          <w:szCs w:val="26"/>
        </w:rPr>
        <w:t>Пчевское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4D310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муниципального района от 20.11.2015 года № 16/91 </w:t>
      </w:r>
      <w:bookmarkEnd w:id="9"/>
      <w:r w:rsidRPr="004D3101">
        <w:rPr>
          <w:rFonts w:ascii="Times New Roman" w:hAnsi="Times New Roman"/>
          <w:sz w:val="26"/>
          <w:szCs w:val="26"/>
        </w:rPr>
        <w:t xml:space="preserve">"Об установлении на территории муниципального образования </w:t>
      </w:r>
      <w:proofErr w:type="spellStart"/>
      <w:r w:rsidRPr="004D3101">
        <w:rPr>
          <w:rFonts w:ascii="Times New Roman" w:hAnsi="Times New Roman"/>
          <w:color w:val="000000"/>
          <w:sz w:val="26"/>
          <w:szCs w:val="26"/>
        </w:rPr>
        <w:t>Пчевское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4D310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налога на имущество физических лиц". </w:t>
      </w:r>
    </w:p>
    <w:p w:rsidR="00680082" w:rsidRPr="004D3101" w:rsidRDefault="00680082" w:rsidP="00680082">
      <w:pPr>
        <w:tabs>
          <w:tab w:val="left" w:pos="-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>5. Настоящее решение вступает в силу с момента официального опубликования в газете "</w:t>
      </w:r>
      <w:proofErr w:type="spellStart"/>
      <w:r w:rsidRPr="004D3101">
        <w:rPr>
          <w:rFonts w:ascii="Times New Roman" w:hAnsi="Times New Roman"/>
          <w:color w:val="000000"/>
          <w:sz w:val="26"/>
          <w:szCs w:val="26"/>
        </w:rPr>
        <w:t>Пчевский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вестник" и распространяет свое действие на правоотношения связанные, с исчислением налога на имущество физических лиц с 1 января 2019 года.</w:t>
      </w:r>
    </w:p>
    <w:p w:rsidR="00680082" w:rsidRPr="004D3101" w:rsidRDefault="00680082" w:rsidP="00680082">
      <w:pPr>
        <w:tabs>
          <w:tab w:val="left" w:pos="-567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>6. Подпункт 6 пункта 3 настоящего решения вступает в силу с момента официального опубликования Федерального закона № 321-ФЗ от 29.09.2019 года "О внесении изменений в часть вторую Налогового кодекса Российской Федерации".</w:t>
      </w:r>
    </w:p>
    <w:p w:rsidR="00680082" w:rsidRPr="004D3101" w:rsidRDefault="00680082" w:rsidP="00680082">
      <w:pPr>
        <w:tabs>
          <w:tab w:val="left" w:pos="-567"/>
        </w:tabs>
        <w:ind w:firstLine="567"/>
        <w:jc w:val="both"/>
        <w:rPr>
          <w:sz w:val="26"/>
          <w:szCs w:val="26"/>
        </w:rPr>
      </w:pPr>
    </w:p>
    <w:p w:rsidR="00680082" w:rsidRPr="004D3101" w:rsidRDefault="00680082" w:rsidP="00680082">
      <w:pPr>
        <w:tabs>
          <w:tab w:val="left" w:pos="-567"/>
        </w:tabs>
        <w:ind w:firstLine="567"/>
        <w:jc w:val="both"/>
        <w:rPr>
          <w:sz w:val="26"/>
          <w:szCs w:val="26"/>
        </w:rPr>
      </w:pPr>
    </w:p>
    <w:p w:rsidR="00680082" w:rsidRPr="004D3101" w:rsidRDefault="00680082" w:rsidP="00680082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310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680082" w:rsidRPr="004D3101" w:rsidRDefault="00680082" w:rsidP="0068008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D3101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680082" w:rsidRPr="004D3101" w:rsidRDefault="00680082" w:rsidP="00680082">
      <w:pPr>
        <w:shd w:val="clear" w:color="auto" w:fill="FFFFFF"/>
        <w:spacing w:after="0" w:line="240" w:lineRule="auto"/>
        <w:rPr>
          <w:sz w:val="26"/>
          <w:szCs w:val="26"/>
        </w:rPr>
      </w:pPr>
      <w:proofErr w:type="spellStart"/>
      <w:r w:rsidRPr="004D310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4D3101">
        <w:rPr>
          <w:rFonts w:ascii="Times New Roman" w:hAnsi="Times New Roman"/>
          <w:sz w:val="26"/>
          <w:szCs w:val="26"/>
        </w:rPr>
        <w:t xml:space="preserve"> муниципального района              </w:t>
      </w:r>
      <w:r w:rsidRPr="004D3101">
        <w:rPr>
          <w:rFonts w:ascii="Times New Roman" w:hAnsi="Times New Roman"/>
          <w:sz w:val="26"/>
          <w:szCs w:val="26"/>
        </w:rPr>
        <w:tab/>
        <w:t xml:space="preserve">                                 В.В. Лысенков</w:t>
      </w:r>
    </w:p>
    <w:p w:rsidR="00680082" w:rsidRPr="00CF7392" w:rsidRDefault="00680082" w:rsidP="00680082">
      <w:pPr>
        <w:jc w:val="both"/>
        <w:rPr>
          <w:sz w:val="16"/>
          <w:szCs w:val="16"/>
        </w:rPr>
      </w:pPr>
    </w:p>
    <w:p w:rsidR="00680082" w:rsidRPr="00CF7392" w:rsidRDefault="00680082" w:rsidP="00680082">
      <w:pPr>
        <w:jc w:val="both"/>
        <w:rPr>
          <w:sz w:val="16"/>
          <w:szCs w:val="16"/>
        </w:rPr>
      </w:pPr>
    </w:p>
    <w:p w:rsidR="00680082" w:rsidRPr="00E8773F" w:rsidRDefault="00680082" w:rsidP="00680082">
      <w:pPr>
        <w:tabs>
          <w:tab w:val="left" w:pos="-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54B" w:rsidRDefault="0061054B"/>
    <w:sectPr w:rsidR="0061054B" w:rsidSect="004D3101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82"/>
    <w:rsid w:val="001B08B2"/>
    <w:rsid w:val="003E07AC"/>
    <w:rsid w:val="004D3101"/>
    <w:rsid w:val="0061054B"/>
    <w:rsid w:val="00680082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680082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80082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6800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82682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3782102" TargetMode="External"/><Relationship Id="rId5" Type="http://schemas.openxmlformats.org/officeDocument/2006/relationships/hyperlink" Target="garantF1://10800200.3782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2019-10-09T06:14:00Z</dcterms:created>
  <dcterms:modified xsi:type="dcterms:W3CDTF">2019-10-11T08:17:00Z</dcterms:modified>
</cp:coreProperties>
</file>