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39" w:rsidRPr="00FF0539" w:rsidRDefault="00FF0539" w:rsidP="00FF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FF0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F05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" cy="507365"/>
            <wp:effectExtent l="19050" t="0" r="762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39" w:rsidRPr="00FF0539" w:rsidRDefault="00FF0539" w:rsidP="00FF0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39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FF0539" w:rsidRPr="00FF0539" w:rsidRDefault="00FF0539" w:rsidP="00FF0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39">
        <w:rPr>
          <w:rFonts w:ascii="Times New Roman" w:hAnsi="Times New Roman" w:cs="Times New Roman"/>
          <w:b/>
          <w:sz w:val="24"/>
          <w:szCs w:val="24"/>
        </w:rPr>
        <w:t>«СОВЕТ ДЕПУТАТОВ</w:t>
      </w:r>
    </w:p>
    <w:p w:rsidR="00FF0539" w:rsidRPr="00FF0539" w:rsidRDefault="00FF0539" w:rsidP="00FF0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3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F0539" w:rsidRPr="00FF0539" w:rsidRDefault="00FF0539" w:rsidP="00FF0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39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FF0539" w:rsidRPr="00FF0539" w:rsidRDefault="00FF0539" w:rsidP="00FF0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39">
        <w:rPr>
          <w:rFonts w:ascii="Times New Roman" w:hAnsi="Times New Roman" w:cs="Times New Roman"/>
          <w:b/>
          <w:sz w:val="24"/>
          <w:szCs w:val="24"/>
        </w:rPr>
        <w:t xml:space="preserve">КИРИШСКОГО МУНИЦИПАЛЬНОГО РАЙОНА </w:t>
      </w:r>
    </w:p>
    <w:p w:rsidR="00DF5356" w:rsidRDefault="00FF0539" w:rsidP="00FF05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3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45AE4" w:rsidRPr="00DF5356" w:rsidRDefault="00FF0539" w:rsidP="00FF05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AE4" w:rsidRPr="00DF535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0539" w:rsidRDefault="00FF0539" w:rsidP="00445A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AE4" w:rsidRPr="00DF5356" w:rsidRDefault="00445AE4" w:rsidP="00445A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356">
        <w:rPr>
          <w:rFonts w:ascii="Times New Roman" w:hAnsi="Times New Roman" w:cs="Times New Roman"/>
          <w:sz w:val="28"/>
          <w:szCs w:val="28"/>
        </w:rPr>
        <w:t xml:space="preserve">От </w:t>
      </w:r>
      <w:r w:rsidR="00B76B0D" w:rsidRPr="00DF5356">
        <w:rPr>
          <w:rFonts w:ascii="Times New Roman" w:hAnsi="Times New Roman" w:cs="Times New Roman"/>
          <w:sz w:val="28"/>
          <w:szCs w:val="28"/>
        </w:rPr>
        <w:t xml:space="preserve">     </w:t>
      </w:r>
      <w:r w:rsidR="00385087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DF5356">
        <w:rPr>
          <w:rFonts w:ascii="Times New Roman" w:hAnsi="Times New Roman" w:cs="Times New Roman"/>
          <w:sz w:val="28"/>
          <w:szCs w:val="28"/>
        </w:rPr>
        <w:t xml:space="preserve"> 2018</w:t>
      </w:r>
      <w:r w:rsidR="00385087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DF5356">
        <w:rPr>
          <w:rFonts w:ascii="Times New Roman" w:hAnsi="Times New Roman" w:cs="Times New Roman"/>
          <w:sz w:val="28"/>
          <w:szCs w:val="28"/>
        </w:rPr>
        <w:t xml:space="preserve"> </w:t>
      </w:r>
      <w:r w:rsidR="00B76B0D" w:rsidRPr="00DF5356">
        <w:rPr>
          <w:rFonts w:ascii="Times New Roman" w:hAnsi="Times New Roman" w:cs="Times New Roman"/>
          <w:sz w:val="28"/>
          <w:szCs w:val="28"/>
        </w:rPr>
        <w:t xml:space="preserve">      </w:t>
      </w:r>
      <w:r w:rsidR="00FF0539" w:rsidRPr="00DF53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5087">
        <w:rPr>
          <w:rFonts w:ascii="Times New Roman" w:hAnsi="Times New Roman" w:cs="Times New Roman"/>
          <w:sz w:val="28"/>
          <w:szCs w:val="28"/>
        </w:rPr>
        <w:t xml:space="preserve">    </w:t>
      </w:r>
      <w:r w:rsidR="00FF0539" w:rsidRPr="00DF53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6B0D" w:rsidRPr="00DF5356">
        <w:rPr>
          <w:rFonts w:ascii="Times New Roman" w:hAnsi="Times New Roman" w:cs="Times New Roman"/>
          <w:sz w:val="28"/>
          <w:szCs w:val="28"/>
        </w:rPr>
        <w:t>№</w:t>
      </w:r>
      <w:r w:rsidR="00385087">
        <w:rPr>
          <w:rFonts w:ascii="Times New Roman" w:hAnsi="Times New Roman" w:cs="Times New Roman"/>
          <w:sz w:val="28"/>
          <w:szCs w:val="28"/>
        </w:rPr>
        <w:t xml:space="preserve"> 38/204</w:t>
      </w:r>
    </w:p>
    <w:tbl>
      <w:tblPr>
        <w:tblW w:w="4328" w:type="dxa"/>
        <w:tblInd w:w="108" w:type="dxa"/>
        <w:tblLayout w:type="fixed"/>
        <w:tblLook w:val="0000"/>
      </w:tblPr>
      <w:tblGrid>
        <w:gridCol w:w="4328"/>
      </w:tblGrid>
      <w:tr w:rsidR="00DF5356" w:rsidRPr="00DF5356" w:rsidTr="009F4EFF">
        <w:trPr>
          <w:trHeight w:val="700"/>
        </w:trPr>
        <w:tc>
          <w:tcPr>
            <w:tcW w:w="4328" w:type="dxa"/>
          </w:tcPr>
          <w:p w:rsidR="00DF5356" w:rsidRPr="00DF5356" w:rsidRDefault="00DF5356" w:rsidP="00DF5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участия населения в осуществлении местного самоуправления в иных формах                   на территории административного центра </w:t>
            </w:r>
          </w:p>
        </w:tc>
      </w:tr>
    </w:tbl>
    <w:p w:rsidR="00DF5356" w:rsidRPr="00DF5356" w:rsidRDefault="00DF5356" w:rsidP="00DF53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DF53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Федерации»,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Ленинградской области от  15 января 2018 года № 3 – </w:t>
      </w:r>
      <w:proofErr w:type="spellStart"/>
      <w:proofErr w:type="gram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proofErr w:type="gram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DF53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Уставом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Советом депутатов муниципального образования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DF5356" w:rsidRPr="00DF5356" w:rsidRDefault="00DF5356" w:rsidP="00DF5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F5356" w:rsidRPr="00DF5356" w:rsidRDefault="00DF5356" w:rsidP="00DF5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356" w:rsidRPr="00DF5356" w:rsidRDefault="00DF5356" w:rsidP="00DF535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1. </w:t>
      </w:r>
      <w:r w:rsidRPr="00DF53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Утвердить Положение об инициативной комиссии на территории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центра муниципального образования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д.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DF53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 1) – далее территория административного центра.</w:t>
      </w:r>
    </w:p>
    <w:p w:rsidR="00DF5356" w:rsidRPr="00DF5356" w:rsidRDefault="00DF5356" w:rsidP="00DF5356">
      <w:pPr>
        <w:shd w:val="clear" w:color="auto" w:fill="FFFFFF"/>
        <w:tabs>
          <w:tab w:val="left" w:pos="108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2. </w:t>
      </w:r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границы территории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центра</w:t>
      </w:r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которой осуществляет свою деятельность инициативная комиссия (Приложение 2).</w:t>
      </w:r>
    </w:p>
    <w:p w:rsidR="00DF5356" w:rsidRPr="00DF5356" w:rsidRDefault="00DF5356" w:rsidP="00DF5356">
      <w:pPr>
        <w:shd w:val="clear" w:color="auto" w:fill="FFFFFF"/>
        <w:tabs>
          <w:tab w:val="left" w:pos="108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 (Приложение 3).</w:t>
      </w:r>
    </w:p>
    <w:p w:rsidR="00DF5356" w:rsidRPr="00DF5356" w:rsidRDefault="00DF5356" w:rsidP="00DF5356">
      <w:pPr>
        <w:shd w:val="clear" w:color="auto" w:fill="FFFFFF"/>
        <w:tabs>
          <w:tab w:val="left" w:pos="108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proofErr w:type="gramStart"/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Администрация)  в срок до </w:t>
      </w:r>
      <w:r w:rsidR="00D650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 обеспечить проведение собраний (конференций)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избранию инициативных комиссий и председателей инициативных комиссий  в соответствии с утвержденным П</w:t>
      </w:r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  <w:proofErr w:type="gramEnd"/>
    </w:p>
    <w:p w:rsidR="00DF5356" w:rsidRPr="00DF5356" w:rsidRDefault="00DF5356" w:rsidP="00DF5356">
      <w:pPr>
        <w:shd w:val="clear" w:color="auto" w:fill="FFFFFF"/>
        <w:tabs>
          <w:tab w:val="left" w:pos="108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Признать утратившим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F5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депутатов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11.06.2015 № 13/79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Положения об организации общественных советов на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административного центра муниципального образования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Ленинградской области д.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F5356" w:rsidRPr="00DF5356" w:rsidRDefault="00DF5356" w:rsidP="00DF53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Опубликовать Решение </w:t>
      </w:r>
      <w:r w:rsidRPr="00DF53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газете «</w:t>
      </w:r>
      <w:proofErr w:type="spellStart"/>
      <w:r w:rsidRPr="00DF53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Пчевский</w:t>
      </w:r>
      <w:proofErr w:type="spellEnd"/>
      <w:r w:rsidRPr="00DF53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и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информационно-телекоммуникационной сети «Интернет».</w:t>
      </w:r>
    </w:p>
    <w:p w:rsidR="00DF5356" w:rsidRPr="00DF5356" w:rsidRDefault="00DF5356" w:rsidP="00DF5356">
      <w:pPr>
        <w:tabs>
          <w:tab w:val="left" w:pos="2618"/>
        </w:tabs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D6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65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356" w:rsidRPr="00DF5356" w:rsidRDefault="00DF5356" w:rsidP="00DF53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E71AC8" w:rsidRPr="00E71AC8" w:rsidRDefault="00E71AC8" w:rsidP="00E71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C8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E71A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71AC8" w:rsidRPr="00E71AC8" w:rsidRDefault="00E71AC8" w:rsidP="00E71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A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E71A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71AC8" w:rsidRPr="00E71AC8" w:rsidRDefault="00E71AC8" w:rsidP="00E71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C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1AC8">
        <w:rPr>
          <w:rFonts w:ascii="Times New Roman" w:hAnsi="Times New Roman" w:cs="Times New Roman"/>
          <w:sz w:val="28"/>
          <w:szCs w:val="28"/>
        </w:rPr>
        <w:t xml:space="preserve">                          Е.М. Платонов</w:t>
      </w: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5356">
        <w:rPr>
          <w:rFonts w:ascii="Times New Roman" w:eastAsia="Times New Roman" w:hAnsi="Times New Roman" w:cs="Times New Roman"/>
          <w:lang w:eastAsia="ru-RU"/>
        </w:rPr>
        <w:t xml:space="preserve">Разослано: в дело, прокуратура, администрация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Пчевского</w:t>
      </w:r>
      <w:proofErr w:type="spellEnd"/>
      <w:r w:rsidRPr="00DF5356">
        <w:rPr>
          <w:rFonts w:ascii="Times New Roman" w:eastAsia="Times New Roman" w:hAnsi="Times New Roman" w:cs="Times New Roman"/>
          <w:lang w:eastAsia="ru-RU"/>
        </w:rPr>
        <w:t xml:space="preserve"> сельского поселения, газета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Пчевский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356">
        <w:rPr>
          <w:rFonts w:ascii="Times New Roman" w:eastAsia="Times New Roman" w:hAnsi="Times New Roman" w:cs="Times New Roman"/>
          <w:lang w:eastAsia="ru-RU"/>
        </w:rPr>
        <w:t>вестник», сайт.</w:t>
      </w: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087" w:rsidRDefault="00385087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087" w:rsidRDefault="00385087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1</w:t>
      </w: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85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08.02.2018 </w:t>
      </w: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38/204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ПОЛОЖЕНИЕ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 инициативной комиссии на</w:t>
      </w:r>
      <w:r w:rsidRPr="00DF535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территории </w:t>
      </w: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центра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 района Ленинградской области 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Пчева</w:t>
      </w:r>
      <w:proofErr w:type="spellEnd"/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1.1. Настоящее Положение об инициативной комиссии на территории административного центра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Областного закона Ленинградской области от «15» января 2018года  № 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DF53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F53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Устава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(далее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Устав).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термины и понятия:</w:t>
      </w: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центра;</w:t>
      </w: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утрата доверия</w:t>
      </w: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 </w:t>
      </w:r>
    </w:p>
    <w:p w:rsidR="00DF5356" w:rsidRPr="00DF5356" w:rsidRDefault="00DF5356" w:rsidP="00DF5356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 Инициативная комиссия является коллегиальным органом, представляет интересы населения, имеет право принимать от его имени решения, носящие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рекомендательных</w:t>
      </w:r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Инициативная комиссия избирается на собрании (конференции) граждан территории </w:t>
      </w:r>
      <w:r w:rsidRPr="00DF53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административного центра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356" w:rsidRPr="00DF5356" w:rsidRDefault="00DF5356" w:rsidP="00DF5356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535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.4. 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DF5356" w:rsidRPr="00DF5356" w:rsidRDefault="00DF5356" w:rsidP="00DF5356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1.5.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53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Инициативная комиссия работает на общественных началах и не является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DF5356" w:rsidRPr="00DF5356" w:rsidRDefault="00DF5356" w:rsidP="00DF5356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Инициативная комиссия ежегодно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                         на собрании (конференции) граждан территории административного центра, назначение               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</w:t>
      </w:r>
    </w:p>
    <w:p w:rsidR="00DF5356" w:rsidRPr="00DF5356" w:rsidRDefault="00DF5356" w:rsidP="00DF535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Порядок избрания инициативной комиссии</w:t>
      </w:r>
    </w:p>
    <w:p w:rsidR="00DF5356" w:rsidRPr="00DF5356" w:rsidRDefault="00DF5356" w:rsidP="00DF5356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DF5356" w:rsidRPr="00DF5356" w:rsidRDefault="00DF5356" w:rsidP="00DF5356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</w:t>
      </w:r>
      <w:r w:rsidRPr="00DF53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.2. Члены инициативной комиссии избираются на собраниях (конференциях)  граждан на территории административного центра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соответствии с областным законом и Уставом, на срок  5 лет, но </w:t>
      </w:r>
      <w:r w:rsidR="00D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срока полномочий представительного органа муниципального образования.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Количество членов инициативной комиссии составляет 5 человек</w:t>
      </w:r>
      <w:r w:rsidRPr="00DF5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Собрание граждан по избранию (переизбранию) инициативной комиссии назначается постановлением главы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</w:t>
      </w:r>
      <w:proofErr w:type="spell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месте и времени проведения собрания (конференции граждан может доводиться  до сведения населения любыми законными способами в течение 5 дней с даты их назначения.</w:t>
      </w:r>
      <w:proofErr w:type="gramEnd"/>
    </w:p>
    <w:p w:rsidR="00DF5356" w:rsidRPr="00DF5356" w:rsidRDefault="00DF5356" w:rsidP="00DF5356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Кандидатуры членов инициативной комиссии могут быть выдвинуты:</w:t>
      </w:r>
    </w:p>
    <w:p w:rsidR="00DF5356" w:rsidRPr="00DF5356" w:rsidRDefault="00DF5356" w:rsidP="00DF5356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населением территории административного центра;</w:t>
      </w:r>
    </w:p>
    <w:p w:rsidR="00DF5356" w:rsidRPr="00DF5356" w:rsidRDefault="00DF5356" w:rsidP="00DF5356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предложению органа местного самоуправления муниципального образования;</w:t>
      </w:r>
    </w:p>
    <w:p w:rsidR="00DF5356" w:rsidRPr="00DF5356" w:rsidRDefault="00DF5356" w:rsidP="00DF5356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самовыдвижения.</w:t>
      </w:r>
    </w:p>
    <w:p w:rsidR="00DF5356" w:rsidRPr="00DF5356" w:rsidRDefault="00DF5356" w:rsidP="00DF5356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проводится открыто по каждой кандидатуре отдельно.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Для ведения собрания (конференции) граждан избирается председатель                         и секретарь.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Решение принимается простым большинством голосов от присутствующих                 на собрании граждан.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Решения собрания (конференции) граждан оформляются протоколом, который подписывается председателем и секретарем собрания (приложение 1 к  Положению…).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Досрочное прекращение</w:t>
      </w:r>
    </w:p>
    <w:p w:rsidR="00DF5356" w:rsidRPr="00DF5356" w:rsidRDefault="00DF5356" w:rsidP="00DF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полномочий инициативной комиссии, члена инициативной комиссии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инициативной комиссии прекращается досрочно в следующих случаях: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принятия решения о роспуске (самороспуске) в порядке, определенном решением совета депутатов муниципального образования.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несоответствия требованиям части 4 статьи 3 областного закона;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прекращение деятельности инициативной комиссии;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сложение полномочий на основании личного заявления;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связи с ненадлежащим исполнением своих обязанностей;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утрата доверия;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вступление в законную силу обвинительного приговора суда;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признания судом недееспособным или ограниченно дееспособным;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признания судом безвестно отсутствующим или объявления умершим;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смерти;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призыва на военную службу или направления на заменяющую ее альтернативную гражданскую службу.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членов инициативной комиссии прекращается досрочно при непосещении двух заседаний инициативной комиссии без уважительных причин в работе заседании инициативной комиссии.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Направления деятельности инициативной комиссии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Основными задачами деятельности инициативной комиссии, председателя инициативной комиссии являются: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Содействие в осуществлении </w:t>
      </w:r>
      <w:r w:rsidRPr="00DF53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фот</w:t>
      </w:r>
      <w:proofErr w:type="gramStart"/>
      <w:r w:rsidRPr="00DF53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о-</w:t>
      </w:r>
      <w:proofErr w:type="gramEnd"/>
      <w:r w:rsidRPr="00DF53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</w:t>
      </w:r>
      <w:proofErr w:type="spellStart"/>
      <w:r w:rsidRPr="00DF53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видеофиксации</w:t>
      </w:r>
      <w:proofErr w:type="spellEnd"/>
      <w:r w:rsidRPr="00DF53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осуществленной с соблюдений положений статьи 152.1. Гражданского кодекса Российской Федерации</w:t>
      </w:r>
      <w:r w:rsidRPr="00DF53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подготовки документов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(подпрограмму);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граждан о ходе реализации инициативных предложений, включенных в муниципальную программу, на всех стадиях;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приемке работ и обеспечение сохранности результатов реализации инициативных предложений;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F53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др.).</w:t>
      </w: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ind w:left="29" w:hanging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Полномочия инициативной комиссии, председателя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 представляют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доводят до сведения граждан информацию об изменениях в законодательстве, муниципальных правовых актах;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 участвуют в заседаниях Совета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 содействуют реализации муниципальных правовых актов, направленных на улучшение условий жизни граждан;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5.1.5. обеспечивают исполнение решений, принятых на собраниях (конференциях) граждан, в пределах своих полномочий;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 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 взаимодействуют с депутатом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proofErr w:type="spellStart"/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Совета депутатов, депутатом Законодательного собрания Ленинградской области соответствующего избирательного округа, Администрацией;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5.1.8 выполнять отдельные поручения органов местного самоуправления поселения.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Порядок деятельности инициативной комиссии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DF5356" w:rsidRPr="00DF5356" w:rsidRDefault="00DF5356" w:rsidP="00DF5356">
      <w:pPr>
        <w:shd w:val="clear" w:color="auto" w:fill="FFFFFF"/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Главой муниципального образования.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Председатель в соответствии с решением совета депутатов муниципального образования исполняет свои полномочия по договору или на безвозмездной (общественной) основе. 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заключенным договором могут осуществляться за счет средств бюджета муниципального образования.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председателем полномочий на безвозмездной (общественной) основе администрацией муниципального образования может производиться возмещение затрат, связанных с исполнением председателем полномочий, в порядке и размере, установленном решением совета депутатов муниципального образования.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6.2.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Организация и проведение заседания обеспечивается председателем инициативной комиссии</w:t>
      </w:r>
      <w:r w:rsidRPr="00DF53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правомочно при участии в нем не менее половины членов инициативной комиссии.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заседания члены инициативной комиссии имеют право:</w:t>
      </w:r>
    </w:p>
    <w:p w:rsidR="00DF5356" w:rsidRPr="00DF5356" w:rsidRDefault="00DF5356" w:rsidP="00DF535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повестке дня, порядку рассмотрения и существу обсуждаемых вопросов;</w:t>
      </w:r>
    </w:p>
    <w:p w:rsidR="00DF5356" w:rsidRPr="00DF5356" w:rsidRDefault="00DF5356" w:rsidP="00DF5356">
      <w:pPr>
        <w:shd w:val="clear" w:color="auto" w:fill="FFFFFF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выступать и голосовать по принимаемым решениям.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Решения инициативной комиссии  принимаются открытым голосованием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инициативной комиссии, присутствующих на заседании.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инициативной </w:t>
      </w:r>
      <w:r w:rsidRPr="00DF53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комиссии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принятым, если за него проголосовало более половины членов инициативной комиссии, присутствующих                        на заседании.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инициативной комиссии оформляется в виде протокола заседания.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инициативной комиссии в недельный срок доводятся до сведения граждан       и Администрации.</w:t>
      </w:r>
    </w:p>
    <w:p w:rsidR="00DF5356" w:rsidRPr="00DF5356" w:rsidRDefault="00DF5356" w:rsidP="00DF5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подписывается председателем инициативной комиссии.</w:t>
      </w:r>
    </w:p>
    <w:p w:rsidR="00DF5356" w:rsidRPr="00DF5356" w:rsidRDefault="00DF5356" w:rsidP="00DF53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Инициативная комиссия подотчетна собранию граждан и ежегодно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работе.</w:t>
      </w:r>
    </w:p>
    <w:p w:rsid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0A4" w:rsidRDefault="00D650A4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0A4" w:rsidRDefault="00D650A4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0A4" w:rsidRDefault="00D650A4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0A4" w:rsidRDefault="00D650A4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 Взаимодействие инициативной комиссии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органами местного самоуправления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К основным полномочиям органов местного самоуправления </w:t>
      </w:r>
      <w:r w:rsidRPr="00DF53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относительно инициативной комиссии относятся:</w:t>
      </w:r>
    </w:p>
    <w:p w:rsidR="00DF5356" w:rsidRPr="00DF5356" w:rsidRDefault="00DF5356" w:rsidP="00DF5356">
      <w:pPr>
        <w:shd w:val="clear" w:color="auto" w:fill="FFFFFF"/>
        <w:tabs>
          <w:tab w:val="left" w:pos="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инициативной комиссии в проведении </w:t>
      </w:r>
      <w:r w:rsidRPr="00DF53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собраний, заседаний, предоставление помещения для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их деятельности;</w:t>
      </w:r>
    </w:p>
    <w:p w:rsidR="00DF5356" w:rsidRPr="00DF5356" w:rsidRDefault="00DF5356" w:rsidP="00DF5356">
      <w:pPr>
        <w:shd w:val="clear" w:color="auto" w:fill="FFFFFF"/>
        <w:tabs>
          <w:tab w:val="left" w:pos="9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сферы совместной компетенции, а также перечня </w:t>
      </w:r>
      <w:r w:rsidRPr="00DF53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вопросов, решения            по которым не могут быть приняты без согласия собрания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организационной, правовой, методической, информационной помощи инициативной комиссии;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содействие выполнению решений собрания граждан, инициативной комиссии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в пределах их компетенции;</w:t>
      </w:r>
    </w:p>
    <w:p w:rsidR="00DF5356" w:rsidRPr="00DF5356" w:rsidRDefault="00DF5356" w:rsidP="00DF5356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7.2. Определить, что в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Заключительные положения</w:t>
      </w:r>
    </w:p>
    <w:p w:rsidR="00DF5356" w:rsidRPr="00DF5356" w:rsidRDefault="00DF5356" w:rsidP="00DF5356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8.1.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Инициативная комиссия осуществляет свою деятельность во взаимодействии              с органами государственной власти Ленинградской области, органами местного самоуправления  муниципального района и поселения в соответствии с федеральным            и областным законодательством, а также соглашениями, договорами, заключенными между инициативной комиссией и органами государственной власти и органами местного самоуправления.</w:t>
      </w:r>
    </w:p>
    <w:p w:rsidR="00DF5356" w:rsidRPr="00DF5356" w:rsidRDefault="00DF5356" w:rsidP="00DF535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8.2.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Изменения и дополнения, вносимые в настоящее Положение, утверждаются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</w:t>
      </w:r>
      <w:proofErr w:type="spell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Ленинградской области.</w:t>
      </w:r>
    </w:p>
    <w:p w:rsidR="00DF5356" w:rsidRPr="00DF5356" w:rsidRDefault="00DF5356" w:rsidP="00DF5356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DF5356" w:rsidRPr="00DF5356" w:rsidRDefault="00DF5356" w:rsidP="00DF5356">
      <w:pPr>
        <w:widowControl w:val="0"/>
        <w:tabs>
          <w:tab w:val="left" w:pos="1276"/>
          <w:tab w:val="left" w:pos="1800"/>
        </w:tabs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-Roman" w:hAnsi="Times New Roman" w:cs="Times New Roman"/>
          <w:sz w:val="20"/>
          <w:szCs w:val="20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5356" w:rsidRPr="00DF5356" w:rsidRDefault="00DF5356" w:rsidP="00DF5356">
      <w:pPr>
        <w:widowControl w:val="0"/>
        <w:tabs>
          <w:tab w:val="left" w:pos="1276"/>
          <w:tab w:val="left" w:pos="1800"/>
        </w:tabs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F5356" w:rsidRPr="00DF5356" w:rsidRDefault="00DF5356" w:rsidP="00DF535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к Положению об инициативной комиссии на территории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центра муниципального 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Пчева</w:t>
      </w:r>
      <w:proofErr w:type="spellEnd"/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об избрании членов инициативной комиссии</w:t>
      </w:r>
      <w:r w:rsidRPr="00DF535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, </w:t>
      </w: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председателя инициативной комиссии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собрания (конференции) граждан об избрании инициативной комиссии 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(примерная форма)</w:t>
      </w: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Дата проведения собрания: «___»___________20___г.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Адрес проведения собрания:_______________________________________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Время начала </w:t>
      </w:r>
      <w:proofErr w:type="spell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собрания:_____час</w:t>
      </w:r>
      <w:proofErr w:type="spellEnd"/>
      <w:proofErr w:type="gram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proofErr w:type="gram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_____</w:t>
      </w:r>
      <w:proofErr w:type="gram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м</w:t>
      </w:r>
      <w:proofErr w:type="gram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ин</w:t>
      </w:r>
      <w:proofErr w:type="spell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Время окончания </w:t>
      </w:r>
      <w:proofErr w:type="spell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собрания:_____час</w:t>
      </w:r>
      <w:proofErr w:type="spellEnd"/>
      <w:proofErr w:type="gram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proofErr w:type="gram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_____</w:t>
      </w:r>
      <w:proofErr w:type="gram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м</w:t>
      </w:r>
      <w:proofErr w:type="gram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ин</w:t>
      </w:r>
      <w:proofErr w:type="spell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Количество присутствующих: _____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Повестка собрания:_____________________________________________________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Ход собрания:_________________________________________________________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(описывается ход проведения собрания с указанием вопросов рассмотрения;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выступающих лиц и сути их выступления по каждому вопросу; принятых решений                        по каждому вопросу; количества проголосовавших за, против, воздержавшихся)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Итоги голосования и принятые решения:</w:t>
      </w: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(конференции)            </w:t>
      </w:r>
      <w:r w:rsidRPr="00DF5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Ф.И.О.</w:t>
      </w:r>
    </w:p>
    <w:p w:rsidR="00DF5356" w:rsidRPr="00DF5356" w:rsidRDefault="00DF5356" w:rsidP="00DF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(конференции)                   </w:t>
      </w:r>
      <w:r w:rsidRPr="00DF53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Ф.И.О.</w:t>
      </w:r>
    </w:p>
    <w:p w:rsidR="00DF5356" w:rsidRPr="00DF5356" w:rsidRDefault="00DF5356" w:rsidP="00DF5356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2</w:t>
      </w: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5356" w:rsidRPr="00DF5356" w:rsidRDefault="00DF5356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385087" w:rsidRPr="00DF5356" w:rsidRDefault="00385087" w:rsidP="00385087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08.02.2018 </w:t>
      </w: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38/204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Границы территории административного центра, 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</w:t>
      </w:r>
      <w:proofErr w:type="gramEnd"/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свою деятельность Инициативная комиссия </w:t>
      </w:r>
    </w:p>
    <w:p w:rsidR="00DF5356" w:rsidRPr="00DF5356" w:rsidRDefault="00DF5356" w:rsidP="00DF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2410"/>
        <w:gridCol w:w="1559"/>
        <w:gridCol w:w="1984"/>
      </w:tblGrid>
      <w:tr w:rsidR="00DF5356" w:rsidRPr="00DF5356" w:rsidTr="00D650A4">
        <w:trPr>
          <w:trHeight w:val="420"/>
        </w:trPr>
        <w:tc>
          <w:tcPr>
            <w:tcW w:w="709" w:type="dxa"/>
            <w:vAlign w:val="center"/>
          </w:tcPr>
          <w:p w:rsidR="00DF5356" w:rsidRPr="00DF5356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5356" w:rsidRPr="00DF5356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977" w:type="dxa"/>
            <w:vAlign w:val="center"/>
          </w:tcPr>
          <w:p w:rsidR="00DF5356" w:rsidRPr="00DF5356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территории</w:t>
            </w:r>
          </w:p>
        </w:tc>
        <w:tc>
          <w:tcPr>
            <w:tcW w:w="2410" w:type="dxa"/>
            <w:vAlign w:val="center"/>
          </w:tcPr>
          <w:p w:rsidR="00DF5356" w:rsidRPr="00DF5356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F5356" w:rsidRPr="00DF5356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</w:p>
          <w:p w:rsidR="00DF5356" w:rsidRPr="00DF5356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559" w:type="dxa"/>
            <w:vAlign w:val="center"/>
          </w:tcPr>
          <w:p w:rsidR="00DF5356" w:rsidRPr="00DF5356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представительства  </w:t>
            </w:r>
          </w:p>
        </w:tc>
        <w:tc>
          <w:tcPr>
            <w:tcW w:w="1984" w:type="dxa"/>
            <w:vAlign w:val="center"/>
          </w:tcPr>
          <w:p w:rsidR="00DF5356" w:rsidRPr="00DF5356" w:rsidRDefault="00DF5356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членов ИК</w:t>
            </w:r>
          </w:p>
        </w:tc>
      </w:tr>
      <w:tr w:rsidR="00E71AC8" w:rsidRPr="00DF5356" w:rsidTr="00E71AC8">
        <w:trPr>
          <w:trHeight w:val="285"/>
        </w:trPr>
        <w:tc>
          <w:tcPr>
            <w:tcW w:w="709" w:type="dxa"/>
            <w:vMerge w:val="restart"/>
            <w:vAlign w:val="center"/>
          </w:tcPr>
          <w:p w:rsidR="00E71AC8" w:rsidRPr="00DF5356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E71AC8" w:rsidRPr="00DF5356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vAlign w:val="center"/>
          </w:tcPr>
          <w:p w:rsidR="00E71AC8" w:rsidRPr="00DF5356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1AC8" w:rsidRPr="00DF5356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</w:p>
        </w:tc>
        <w:tc>
          <w:tcPr>
            <w:tcW w:w="1984" w:type="dxa"/>
            <w:vMerge w:val="restart"/>
            <w:vAlign w:val="center"/>
          </w:tcPr>
          <w:p w:rsidR="00E71AC8" w:rsidRPr="00DF5356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1AC8" w:rsidRPr="00DF5356" w:rsidTr="00E71AC8">
        <w:trPr>
          <w:trHeight w:val="279"/>
        </w:trPr>
        <w:tc>
          <w:tcPr>
            <w:tcW w:w="70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410" w:type="dxa"/>
            <w:vAlign w:val="center"/>
          </w:tcPr>
          <w:p w:rsidR="00E71AC8" w:rsidRPr="00DF5356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C8" w:rsidRPr="00DF5356" w:rsidTr="00E71AC8">
        <w:trPr>
          <w:trHeight w:val="318"/>
        </w:trPr>
        <w:tc>
          <w:tcPr>
            <w:tcW w:w="70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410" w:type="dxa"/>
            <w:vAlign w:val="center"/>
          </w:tcPr>
          <w:p w:rsidR="00E71AC8" w:rsidRPr="00DF5356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C8" w:rsidRPr="00DF5356" w:rsidTr="00E71AC8">
        <w:trPr>
          <w:trHeight w:val="240"/>
        </w:trPr>
        <w:tc>
          <w:tcPr>
            <w:tcW w:w="70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71AC8" w:rsidRDefault="00E71AC8" w:rsidP="00E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D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410" w:type="dxa"/>
            <w:vAlign w:val="center"/>
          </w:tcPr>
          <w:p w:rsidR="00E71AC8" w:rsidRPr="00DF5356" w:rsidRDefault="004D24D3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C8" w:rsidRPr="00DF5356" w:rsidTr="00E71AC8">
        <w:trPr>
          <w:trHeight w:val="120"/>
        </w:trPr>
        <w:tc>
          <w:tcPr>
            <w:tcW w:w="70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4D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Героев</w:t>
            </w:r>
          </w:p>
        </w:tc>
        <w:tc>
          <w:tcPr>
            <w:tcW w:w="2410" w:type="dxa"/>
            <w:vAlign w:val="center"/>
          </w:tcPr>
          <w:p w:rsidR="00E71AC8" w:rsidRPr="00DF5356" w:rsidRDefault="004D24D3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C8" w:rsidRPr="00DF5356" w:rsidTr="00E71AC8">
        <w:trPr>
          <w:trHeight w:val="165"/>
        </w:trPr>
        <w:tc>
          <w:tcPr>
            <w:tcW w:w="70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71AC8" w:rsidRDefault="004D24D3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71AC8" w:rsidRPr="00DF5356" w:rsidRDefault="003F46DE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E71AC8" w:rsidRDefault="00E71AC8" w:rsidP="00DF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A4" w:rsidRDefault="00D650A4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A4" w:rsidRDefault="00D650A4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A4" w:rsidRDefault="00D650A4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A4" w:rsidRDefault="00D650A4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50A4" w:rsidRPr="00DF5356" w:rsidRDefault="00D650A4" w:rsidP="00DF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B77" w:rsidRDefault="00503B77" w:rsidP="00DF53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B77" w:rsidRDefault="00503B77" w:rsidP="00DF53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B77" w:rsidRDefault="00503B77" w:rsidP="00DF53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3</w:t>
      </w:r>
    </w:p>
    <w:p w:rsidR="00DF5356" w:rsidRPr="00DF5356" w:rsidRDefault="00DF5356" w:rsidP="00DF5356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DF5356" w:rsidRPr="00DF5356" w:rsidRDefault="00DF5356" w:rsidP="00DF5356">
      <w:pPr>
        <w:widowControl w:val="0"/>
        <w:spacing w:after="0" w:line="240" w:lineRule="auto"/>
        <w:ind w:left="50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5356" w:rsidRPr="00DF5356" w:rsidRDefault="00D650A4" w:rsidP="00DF5356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Пчевское</w:t>
      </w:r>
      <w:proofErr w:type="spellEnd"/>
      <w:r w:rsidR="00DF5356"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385087" w:rsidRPr="00DF5356" w:rsidRDefault="00385087" w:rsidP="00385087">
      <w:pPr>
        <w:widowControl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08.02.2018 </w:t>
      </w: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38/204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DF5356" w:rsidRPr="00DF5356" w:rsidRDefault="00DF5356" w:rsidP="00DF5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Отбор инициативных предложений для направления инициативных предложений          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              </w:t>
      </w:r>
      <w:r w:rsidRPr="00DF5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собраниях жителей.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Инициативные предложений,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                 и сопроводительной документации.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A4" w:rsidRDefault="00D650A4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A4" w:rsidRDefault="00D650A4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A4" w:rsidRDefault="00D650A4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A4" w:rsidRPr="00DF5356" w:rsidRDefault="00D650A4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437"/>
        <w:gridCol w:w="4416"/>
      </w:tblGrid>
      <w:tr w:rsidR="00DF5356" w:rsidRPr="00DF5356" w:rsidTr="009F4EFF">
        <w:tc>
          <w:tcPr>
            <w:tcW w:w="543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DF5356" w:rsidRPr="00DF5356" w:rsidRDefault="00DF5356" w:rsidP="00DF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 содержащие инициативные предложения и информацию о видах участия граждан в реализации инициативных предложений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lang w:eastAsia="ru-RU"/>
        </w:rPr>
      </w:pPr>
      <w:r w:rsidRPr="00DF5356">
        <w:rPr>
          <w:rFonts w:ascii="Times New Roman" w:eastAsia="Times-Roman" w:hAnsi="Times New Roman" w:cs="Times New Roman"/>
          <w:lang w:eastAsia="ru-RU"/>
        </w:rPr>
        <w:t xml:space="preserve"> (примерная форма)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18"/>
          <w:szCs w:val="18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Дата проведения собрания: «___»___________20___г.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Адрес проведения собрания:_______________________________________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Время начала </w:t>
      </w:r>
      <w:proofErr w:type="spell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собрания:_____час</w:t>
      </w:r>
      <w:proofErr w:type="spellEnd"/>
      <w:proofErr w:type="gram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proofErr w:type="gram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_____</w:t>
      </w:r>
      <w:proofErr w:type="gram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м</w:t>
      </w:r>
      <w:proofErr w:type="gram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ин</w:t>
      </w:r>
      <w:proofErr w:type="spell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Время окончания </w:t>
      </w:r>
      <w:proofErr w:type="spell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собрания:_____час</w:t>
      </w:r>
      <w:proofErr w:type="spellEnd"/>
      <w:proofErr w:type="gram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proofErr w:type="gram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_____</w:t>
      </w:r>
      <w:proofErr w:type="gramStart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м</w:t>
      </w:r>
      <w:proofErr w:type="gram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ин</w:t>
      </w:r>
      <w:proofErr w:type="spellEnd"/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Повестка собрания:_____________________________________________________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Ход собрания:_________________________________________________________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(описывается ход проведения собрания с указанием вопросов рассмотрения;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Итоги собрания и принятые решения: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658"/>
      </w:tblGrid>
      <w:tr w:rsidR="00DF5356" w:rsidRPr="00DF5356" w:rsidTr="009F4EFF"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F5356">
              <w:rPr>
                <w:rFonts w:ascii="Times New Roman" w:eastAsia="Times-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F5356">
              <w:rPr>
                <w:rFonts w:ascii="Times New Roman" w:eastAsia="Times-Roman" w:hAnsi="Times New Roman" w:cs="Times New Roman"/>
                <w:lang w:eastAsia="ru-RU"/>
              </w:rPr>
              <w:t>/</w:t>
            </w:r>
            <w:proofErr w:type="spellStart"/>
            <w:r w:rsidRPr="00DF5356">
              <w:rPr>
                <w:rFonts w:ascii="Times New Roman" w:eastAsia="Times-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Итоги собрания и принятые решения</w:t>
            </w:r>
          </w:p>
        </w:tc>
      </w:tr>
      <w:tr w:rsidR="00DF5356" w:rsidRPr="00DF5356" w:rsidTr="009F4EFF"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Предполагаемая общая стоимость реализации</w:t>
            </w:r>
          </w:p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инициативного предложения (проекта) (руб.):</w:t>
            </w:r>
          </w:p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1…</w:t>
            </w:r>
          </w:p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1…</w:t>
            </w:r>
          </w:p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Предполагаемая сумма вклада юридических лиц, индивидуальных предпринимателей (руб.):</w:t>
            </w:r>
          </w:p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1…</w:t>
            </w:r>
          </w:p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Не денежный вклад населения в реализацию</w:t>
            </w:r>
          </w:p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 xml:space="preserve">Председатель инициативной комиссии (ФИО, тел, </w:t>
            </w:r>
            <w:proofErr w:type="spellStart"/>
            <w:r w:rsidRPr="00DF5356">
              <w:rPr>
                <w:rFonts w:ascii="Times New Roman" w:eastAsia="Times-Roman" w:hAnsi="Times New Roman" w:cs="Times New Roman"/>
                <w:lang w:eastAsia="ru-RU"/>
              </w:rPr>
              <w:t>эл</w:t>
            </w:r>
            <w:proofErr w:type="gramStart"/>
            <w:r w:rsidRPr="00DF5356">
              <w:rPr>
                <w:rFonts w:ascii="Times New Roman" w:eastAsia="Times-Roman" w:hAnsi="Times New Roman" w:cs="Times New Roman"/>
                <w:lang w:eastAsia="ru-RU"/>
              </w:rPr>
              <w:t>.а</w:t>
            </w:r>
            <w:proofErr w:type="gramEnd"/>
            <w:r w:rsidRPr="00DF5356">
              <w:rPr>
                <w:rFonts w:ascii="Times New Roman" w:eastAsia="Times-Roman" w:hAnsi="Times New Roman" w:cs="Times New Roman"/>
                <w:lang w:eastAsia="ru-RU"/>
              </w:rPr>
              <w:t>дрес</w:t>
            </w:r>
            <w:proofErr w:type="spellEnd"/>
            <w:r w:rsidRPr="00DF5356">
              <w:rPr>
                <w:rFonts w:ascii="Times New Roman" w:eastAsia="Times-Roman" w:hAnsi="Times New Roman" w:cs="Times New Roman"/>
                <w:lang w:eastAsia="ru-RU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Состав инициативной комиссии (чел)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  <w:tr w:rsidR="00DF5356" w:rsidRPr="00DF5356" w:rsidTr="009F4EFF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lang w:eastAsia="ru-RU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lang w:eastAsia="ru-RU"/>
              </w:rPr>
            </w:pPr>
          </w:p>
        </w:tc>
      </w:tr>
    </w:tbl>
    <w:p w:rsidR="00DF5356" w:rsidRPr="00DF5356" w:rsidRDefault="00DF5356" w:rsidP="00DF535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D650A4" w:rsidRDefault="00DF5356" w:rsidP="00D650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lang w:eastAsia="ru-RU"/>
        </w:rPr>
      </w:pPr>
      <w:r w:rsidRPr="00DF5356">
        <w:rPr>
          <w:rFonts w:ascii="Times New Roman" w:eastAsia="Times-Roman" w:hAnsi="Times New Roman" w:cs="Times New Roman"/>
          <w:lang w:eastAsia="ru-RU"/>
        </w:rPr>
        <w:t>Председатель собрания:____________________ (ФИО)</w:t>
      </w:r>
    </w:p>
    <w:p w:rsidR="00DF5356" w:rsidRPr="00DF5356" w:rsidRDefault="00D650A4" w:rsidP="00D650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lang w:eastAsia="ru-RU"/>
        </w:rPr>
      </w:pPr>
      <w:r>
        <w:rPr>
          <w:rFonts w:ascii="Times New Roman" w:eastAsia="Times-Roman" w:hAnsi="Times New Roman" w:cs="Times New Roman"/>
          <w:lang w:eastAsia="ru-RU"/>
        </w:rPr>
        <w:t xml:space="preserve">                                                   </w:t>
      </w:r>
      <w:r w:rsidR="00DF5356" w:rsidRPr="00DF5356">
        <w:rPr>
          <w:rFonts w:ascii="Times New Roman" w:eastAsia="Times-Roman" w:hAnsi="Times New Roman" w:cs="Times New Roman"/>
          <w:sz w:val="20"/>
          <w:szCs w:val="20"/>
          <w:lang w:eastAsia="ru-RU"/>
        </w:rPr>
        <w:t>(подпись)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lang w:eastAsia="ru-RU"/>
        </w:rPr>
      </w:pPr>
      <w:r w:rsidRPr="00DF5356">
        <w:rPr>
          <w:rFonts w:ascii="Times New Roman" w:eastAsia="Times-Roman" w:hAnsi="Times New Roman" w:cs="Times New Roman"/>
          <w:lang w:eastAsia="ru-RU"/>
        </w:rPr>
        <w:t>Секретарь собрания:_______________________ (ФИО)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  <w:lang w:eastAsia="ru-RU"/>
        </w:rPr>
      </w:pPr>
      <w:r w:rsidRPr="00DF5356">
        <w:rPr>
          <w:rFonts w:ascii="Times New Roman" w:eastAsia="Times-Roman" w:hAnsi="Times New Roman" w:cs="Times New Roman"/>
          <w:sz w:val="20"/>
          <w:szCs w:val="20"/>
          <w:lang w:eastAsia="ru-RU"/>
        </w:rPr>
        <w:t xml:space="preserve">                                                     (подпись)</w:t>
      </w:r>
    </w:p>
    <w:tbl>
      <w:tblPr>
        <w:tblW w:w="0" w:type="auto"/>
        <w:tblLook w:val="04A0"/>
      </w:tblPr>
      <w:tblGrid>
        <w:gridCol w:w="5454"/>
        <w:gridCol w:w="4399"/>
      </w:tblGrid>
      <w:tr w:rsidR="00DF5356" w:rsidRPr="00DF5356" w:rsidTr="009F4EFF">
        <w:tc>
          <w:tcPr>
            <w:tcW w:w="5454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9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DF5356" w:rsidRPr="00DF5356" w:rsidRDefault="00DF5356" w:rsidP="00DF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-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5356" w:rsidRPr="00DF5356" w:rsidRDefault="00DF5356" w:rsidP="00DF535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подписей в поддержку инициативного предложения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«_____________________________________________»</w:t>
      </w:r>
    </w:p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>(наименование инициативного предложения с адресом реализации)</w:t>
      </w:r>
    </w:p>
    <w:p w:rsidR="00DF5356" w:rsidRPr="00DF5356" w:rsidRDefault="00DF5356" w:rsidP="00DF5356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F5356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178"/>
        <w:gridCol w:w="2487"/>
        <w:gridCol w:w="1446"/>
      </w:tblGrid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DF5356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56" w:rsidRPr="00DF5356" w:rsidTr="009F4EFF">
        <w:tc>
          <w:tcPr>
            <w:tcW w:w="742" w:type="dxa"/>
            <w:shd w:val="clear" w:color="auto" w:fill="auto"/>
            <w:vAlign w:val="center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F5356" w:rsidRPr="00DF5356" w:rsidRDefault="00DF5356" w:rsidP="00DF535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5356" w:rsidRPr="00DF5356" w:rsidRDefault="00DF5356" w:rsidP="00DF53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356" w:rsidRPr="00DF5356" w:rsidRDefault="00DF5356" w:rsidP="00DF5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1F0" w:rsidRPr="00635475" w:rsidRDefault="000431F0" w:rsidP="00FF053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0431F0" w:rsidRPr="00635475" w:rsidSect="00FF05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E4"/>
    <w:rsid w:val="000431F0"/>
    <w:rsid w:val="000B185A"/>
    <w:rsid w:val="00103955"/>
    <w:rsid w:val="001079B4"/>
    <w:rsid w:val="001F007C"/>
    <w:rsid w:val="0020761C"/>
    <w:rsid w:val="00324EFA"/>
    <w:rsid w:val="00385087"/>
    <w:rsid w:val="003F46DE"/>
    <w:rsid w:val="00445AE4"/>
    <w:rsid w:val="004C1B88"/>
    <w:rsid w:val="004D24D3"/>
    <w:rsid w:val="00503B77"/>
    <w:rsid w:val="00503F57"/>
    <w:rsid w:val="00525177"/>
    <w:rsid w:val="00537853"/>
    <w:rsid w:val="00635475"/>
    <w:rsid w:val="008071B6"/>
    <w:rsid w:val="008F72E1"/>
    <w:rsid w:val="0093138B"/>
    <w:rsid w:val="009A380F"/>
    <w:rsid w:val="00A535DF"/>
    <w:rsid w:val="00B052A5"/>
    <w:rsid w:val="00B76B0D"/>
    <w:rsid w:val="00BC0EB4"/>
    <w:rsid w:val="00C717FD"/>
    <w:rsid w:val="00CC6A41"/>
    <w:rsid w:val="00D650A4"/>
    <w:rsid w:val="00DF5356"/>
    <w:rsid w:val="00E002DA"/>
    <w:rsid w:val="00E1425C"/>
    <w:rsid w:val="00E71AC8"/>
    <w:rsid w:val="00FA40FE"/>
    <w:rsid w:val="00F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3C84-02F6-4D8A-9A56-3F2AA36B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12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</dc:creator>
  <cp:lastModifiedBy>User</cp:lastModifiedBy>
  <cp:revision>14</cp:revision>
  <cp:lastPrinted>2018-02-12T06:07:00Z</cp:lastPrinted>
  <dcterms:created xsi:type="dcterms:W3CDTF">2018-01-11T14:01:00Z</dcterms:created>
  <dcterms:modified xsi:type="dcterms:W3CDTF">2018-02-12T06:07:00Z</dcterms:modified>
</cp:coreProperties>
</file>