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60" w:rsidRPr="00E37EF7" w:rsidRDefault="00712360" w:rsidP="0071236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60" w:rsidRPr="00CF69DB" w:rsidRDefault="00712360" w:rsidP="00712360">
      <w:pPr>
        <w:pStyle w:val="a8"/>
        <w:jc w:val="center"/>
        <w:rPr>
          <w:rFonts w:ascii="Times New Roman" w:hAnsi="Times New Roman"/>
          <w:b/>
        </w:rPr>
      </w:pPr>
      <w:r w:rsidRPr="00CF69DB">
        <w:rPr>
          <w:rFonts w:ascii="Times New Roman" w:hAnsi="Times New Roman"/>
          <w:b/>
        </w:rPr>
        <w:t xml:space="preserve">РОССИЙСКАЯ ФЕДЕРАЦИЯ </w:t>
      </w:r>
      <w:r w:rsidRPr="00CF69DB">
        <w:rPr>
          <w:rFonts w:ascii="Times New Roman" w:hAnsi="Times New Roman"/>
          <w:b/>
        </w:rPr>
        <w:br/>
        <w:t>АДМИНИСТРАЦИЯ</w:t>
      </w:r>
    </w:p>
    <w:p w:rsidR="00712360" w:rsidRPr="00CF69DB" w:rsidRDefault="00712360" w:rsidP="00712360">
      <w:pPr>
        <w:pStyle w:val="a8"/>
        <w:jc w:val="center"/>
        <w:rPr>
          <w:rFonts w:ascii="Times New Roman" w:hAnsi="Times New Roman"/>
          <w:b/>
        </w:rPr>
      </w:pPr>
      <w:r w:rsidRPr="00CF69DB">
        <w:rPr>
          <w:rFonts w:ascii="Times New Roman" w:hAnsi="Times New Roman"/>
          <w:b/>
        </w:rPr>
        <w:t>МУНИЦИПАЛЬНОГО ОБРАЗОВАНИЯ</w:t>
      </w:r>
    </w:p>
    <w:p w:rsidR="00712360" w:rsidRPr="00CF69DB" w:rsidRDefault="00712360" w:rsidP="00712360">
      <w:pPr>
        <w:pStyle w:val="a8"/>
        <w:jc w:val="center"/>
        <w:rPr>
          <w:rFonts w:ascii="Times New Roman" w:hAnsi="Times New Roman"/>
          <w:b/>
        </w:rPr>
      </w:pPr>
      <w:r w:rsidRPr="00CF69DB">
        <w:rPr>
          <w:rFonts w:ascii="Times New Roman" w:hAnsi="Times New Roman"/>
          <w:b/>
        </w:rPr>
        <w:t xml:space="preserve">ПЧЕВСКОЕ СЕЛЬСКОЕ ПОСЕЛЕНИЕ </w:t>
      </w:r>
      <w:r w:rsidRPr="00CF69DB">
        <w:rPr>
          <w:rFonts w:ascii="Times New Roman" w:hAnsi="Times New Roman"/>
          <w:b/>
        </w:rPr>
        <w:br/>
        <w:t>КИРИШСКОГО МУНИЦИПАЛЬНОГО РАЙОНА</w:t>
      </w:r>
    </w:p>
    <w:p w:rsidR="00712360" w:rsidRPr="00CF69DB" w:rsidRDefault="00712360" w:rsidP="00712360">
      <w:pPr>
        <w:pStyle w:val="a8"/>
        <w:jc w:val="center"/>
        <w:rPr>
          <w:rFonts w:ascii="Times New Roman" w:hAnsi="Times New Roman"/>
          <w:b/>
        </w:rPr>
      </w:pPr>
      <w:r w:rsidRPr="00CF69DB">
        <w:rPr>
          <w:rFonts w:ascii="Times New Roman" w:hAnsi="Times New Roman"/>
          <w:b/>
        </w:rPr>
        <w:t>ЛЕНИНГРАДСКОЙ ОБЛАСТИ</w:t>
      </w:r>
    </w:p>
    <w:p w:rsidR="00712360" w:rsidRPr="00CF69DB" w:rsidRDefault="00712360" w:rsidP="00712360">
      <w:pPr>
        <w:pStyle w:val="a8"/>
        <w:jc w:val="center"/>
        <w:rPr>
          <w:rFonts w:ascii="Times New Roman" w:hAnsi="Times New Roman"/>
          <w:b/>
        </w:rPr>
      </w:pPr>
    </w:p>
    <w:p w:rsidR="00712360" w:rsidRPr="00CF69DB" w:rsidRDefault="00712360" w:rsidP="00712360">
      <w:pPr>
        <w:pStyle w:val="a8"/>
        <w:jc w:val="center"/>
        <w:rPr>
          <w:rFonts w:ascii="Times New Roman" w:hAnsi="Times New Roman"/>
          <w:b/>
        </w:rPr>
      </w:pPr>
      <w:r w:rsidRPr="00CF69DB">
        <w:rPr>
          <w:rFonts w:ascii="Times New Roman" w:hAnsi="Times New Roman"/>
          <w:b/>
        </w:rPr>
        <w:t>ПОСТАНОВЛЕНИЕ</w:t>
      </w:r>
    </w:p>
    <w:p w:rsidR="00712360" w:rsidRDefault="00712360" w:rsidP="00712360"/>
    <w:p w:rsidR="00712360" w:rsidRPr="00CF69DB" w:rsidRDefault="00712360" w:rsidP="00712360">
      <w:pPr>
        <w:rPr>
          <w:rFonts w:ascii="Times New Roman" w:hAnsi="Times New Roman"/>
          <w:sz w:val="28"/>
          <w:szCs w:val="28"/>
        </w:rPr>
      </w:pPr>
      <w:r w:rsidRPr="00CF69DB">
        <w:rPr>
          <w:rFonts w:ascii="Times New Roman" w:hAnsi="Times New Roman"/>
          <w:sz w:val="28"/>
          <w:szCs w:val="28"/>
        </w:rPr>
        <w:t xml:space="preserve">от   10 февраля  2017 года   </w:t>
      </w:r>
      <w:r w:rsidRPr="00CF69DB">
        <w:rPr>
          <w:rFonts w:ascii="Times New Roman" w:hAnsi="Times New Roman"/>
          <w:sz w:val="28"/>
          <w:szCs w:val="28"/>
        </w:rPr>
        <w:tab/>
      </w:r>
      <w:r w:rsidRPr="00CF69DB">
        <w:rPr>
          <w:rFonts w:ascii="Times New Roman" w:hAnsi="Times New Roman"/>
          <w:sz w:val="28"/>
          <w:szCs w:val="28"/>
        </w:rPr>
        <w:tab/>
        <w:t xml:space="preserve">        </w:t>
      </w:r>
      <w:r w:rsidRPr="00CF69DB">
        <w:rPr>
          <w:rFonts w:ascii="Times New Roman" w:hAnsi="Times New Roman"/>
          <w:sz w:val="28"/>
          <w:szCs w:val="28"/>
        </w:rPr>
        <w:tab/>
        <w:t>№   1</w:t>
      </w:r>
      <w:r>
        <w:rPr>
          <w:rFonts w:ascii="Times New Roman" w:hAnsi="Times New Roman"/>
          <w:sz w:val="28"/>
          <w:szCs w:val="28"/>
        </w:rPr>
        <w:t>2</w:t>
      </w:r>
    </w:p>
    <w:p w:rsidR="00712360" w:rsidRDefault="00712360" w:rsidP="00712360">
      <w:pPr>
        <w:pStyle w:val="a3"/>
        <w:spacing w:line="254" w:lineRule="exact"/>
        <w:ind w:left="1132" w:right="1996"/>
        <w:rPr>
          <w:rFonts w:ascii="Times New Roman" w:hAnsi="Times New Roman" w:cs="Times New Roman"/>
          <w:b/>
          <w:color w:val="010000"/>
          <w:w w:val="105"/>
          <w:sz w:val="22"/>
          <w:szCs w:val="22"/>
          <w:lang w:bidi="he-IL"/>
        </w:rPr>
      </w:pPr>
    </w:p>
    <w:p w:rsidR="00712360" w:rsidRPr="00364212" w:rsidRDefault="00712360" w:rsidP="00712360">
      <w:pPr>
        <w:pStyle w:val="a3"/>
        <w:rPr>
          <w:rFonts w:ascii="Times New Roman" w:hAnsi="Times New Roman" w:cs="Times New Roman"/>
          <w:sz w:val="20"/>
          <w:szCs w:val="20"/>
          <w:lang w:bidi="he-IL"/>
        </w:rPr>
      </w:pPr>
      <w:r w:rsidRPr="00364212">
        <w:rPr>
          <w:rFonts w:ascii="Times New Roman" w:hAnsi="Times New Roman" w:cs="Times New Roman"/>
          <w:sz w:val="20"/>
          <w:szCs w:val="20"/>
          <w:lang w:bidi="he-IL"/>
        </w:rPr>
        <w:t>О мерах по реализации решения совета</w:t>
      </w:r>
    </w:p>
    <w:p w:rsidR="00712360" w:rsidRPr="00364212" w:rsidRDefault="00712360" w:rsidP="00712360">
      <w:pPr>
        <w:pStyle w:val="a3"/>
        <w:rPr>
          <w:rFonts w:ascii="Times New Roman" w:hAnsi="Times New Roman" w:cs="Times New Roman"/>
          <w:sz w:val="20"/>
          <w:szCs w:val="20"/>
          <w:lang w:bidi="he-IL"/>
        </w:rPr>
      </w:pPr>
      <w:r w:rsidRPr="00364212">
        <w:rPr>
          <w:rFonts w:ascii="Times New Roman" w:hAnsi="Times New Roman" w:cs="Times New Roman"/>
          <w:sz w:val="20"/>
          <w:szCs w:val="20"/>
          <w:lang w:bidi="he-IL"/>
        </w:rPr>
        <w:t>депутатов муниципального образования</w:t>
      </w:r>
    </w:p>
    <w:p w:rsidR="00712360" w:rsidRPr="00364212" w:rsidRDefault="00712360" w:rsidP="00712360">
      <w:pPr>
        <w:pStyle w:val="a3"/>
        <w:rPr>
          <w:rFonts w:ascii="Times New Roman" w:hAnsi="Times New Roman" w:cs="Times New Roman"/>
          <w:sz w:val="20"/>
          <w:szCs w:val="20"/>
          <w:lang w:bidi="he-IL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bidi="he-IL"/>
        </w:rPr>
        <w:t>Пчевское</w:t>
      </w:r>
      <w:proofErr w:type="spellEnd"/>
      <w:r>
        <w:rPr>
          <w:rFonts w:ascii="Times New Roman" w:hAnsi="Times New Roman" w:cs="Times New Roman"/>
          <w:sz w:val="20"/>
          <w:szCs w:val="20"/>
          <w:lang w:bidi="he-IL"/>
        </w:rPr>
        <w:t xml:space="preserve"> сельское</w:t>
      </w:r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 поселение</w:t>
      </w:r>
    </w:p>
    <w:p w:rsidR="00712360" w:rsidRPr="00364212" w:rsidRDefault="00712360" w:rsidP="00712360">
      <w:pPr>
        <w:pStyle w:val="a3"/>
        <w:rPr>
          <w:rFonts w:ascii="Times New Roman" w:hAnsi="Times New Roman" w:cs="Times New Roman"/>
          <w:sz w:val="20"/>
          <w:szCs w:val="20"/>
          <w:lang w:bidi="he-IL"/>
        </w:rPr>
      </w:pPr>
      <w:proofErr w:type="spellStart"/>
      <w:r w:rsidRPr="00364212">
        <w:rPr>
          <w:rFonts w:ascii="Times New Roman" w:hAnsi="Times New Roman" w:cs="Times New Roman"/>
          <w:sz w:val="20"/>
          <w:szCs w:val="20"/>
          <w:lang w:bidi="he-IL"/>
        </w:rPr>
        <w:t>Киришского</w:t>
      </w:r>
      <w:proofErr w:type="spellEnd"/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 муниципального района</w:t>
      </w:r>
    </w:p>
    <w:p w:rsidR="00712360" w:rsidRPr="00364212" w:rsidRDefault="00712360" w:rsidP="00712360">
      <w:pPr>
        <w:pStyle w:val="a3"/>
        <w:rPr>
          <w:rFonts w:ascii="Times New Roman" w:hAnsi="Times New Roman" w:cs="Times New Roman"/>
          <w:sz w:val="20"/>
          <w:szCs w:val="20"/>
          <w:lang w:bidi="he-IL"/>
        </w:rPr>
      </w:pPr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Ленинградской области от  </w:t>
      </w:r>
      <w:r>
        <w:rPr>
          <w:rFonts w:ascii="Times New Roman" w:hAnsi="Times New Roman" w:cs="Times New Roman"/>
          <w:sz w:val="20"/>
          <w:szCs w:val="20"/>
          <w:lang w:bidi="he-IL"/>
        </w:rPr>
        <w:t>20.12.2016</w:t>
      </w:r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  г.</w:t>
      </w:r>
    </w:p>
    <w:p w:rsidR="00712360" w:rsidRPr="00364212" w:rsidRDefault="00712360" w:rsidP="00712360">
      <w:pPr>
        <w:pStyle w:val="a3"/>
        <w:rPr>
          <w:rFonts w:ascii="Times New Roman" w:hAnsi="Times New Roman" w:cs="Times New Roman"/>
          <w:sz w:val="20"/>
          <w:szCs w:val="20"/>
          <w:lang w:bidi="he-IL"/>
        </w:rPr>
      </w:pPr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№ </w:t>
      </w:r>
      <w:r>
        <w:rPr>
          <w:rFonts w:ascii="Times New Roman" w:hAnsi="Times New Roman" w:cs="Times New Roman"/>
          <w:sz w:val="20"/>
          <w:szCs w:val="20"/>
          <w:lang w:bidi="he-IL"/>
        </w:rPr>
        <w:t>26/141</w:t>
      </w:r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 «О бюджете </w:t>
      </w:r>
      <w:proofErr w:type="gramStart"/>
      <w:r w:rsidRPr="00364212">
        <w:rPr>
          <w:rFonts w:ascii="Times New Roman" w:hAnsi="Times New Roman" w:cs="Times New Roman"/>
          <w:sz w:val="20"/>
          <w:szCs w:val="20"/>
          <w:lang w:bidi="he-IL"/>
        </w:rPr>
        <w:t>муниципального</w:t>
      </w:r>
      <w:proofErr w:type="gramEnd"/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</w:p>
    <w:p w:rsidR="00712360" w:rsidRPr="00364212" w:rsidRDefault="00712360" w:rsidP="00712360">
      <w:pPr>
        <w:pStyle w:val="a3"/>
        <w:rPr>
          <w:rFonts w:ascii="Times New Roman" w:hAnsi="Times New Roman" w:cs="Times New Roman"/>
          <w:sz w:val="20"/>
          <w:szCs w:val="20"/>
          <w:lang w:bidi="he-IL"/>
        </w:rPr>
      </w:pPr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0"/>
          <w:szCs w:val="20"/>
          <w:lang w:bidi="he-IL"/>
        </w:rPr>
        <w:t>Пчевское</w:t>
      </w:r>
      <w:proofErr w:type="spellEnd"/>
      <w:r>
        <w:rPr>
          <w:rFonts w:ascii="Times New Roman" w:hAnsi="Times New Roman" w:cs="Times New Roman"/>
          <w:sz w:val="20"/>
          <w:szCs w:val="20"/>
          <w:lang w:bidi="he-IL"/>
        </w:rPr>
        <w:t xml:space="preserve"> сельское</w:t>
      </w:r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 поселение</w:t>
      </w:r>
    </w:p>
    <w:p w:rsidR="00712360" w:rsidRPr="00364212" w:rsidRDefault="00712360" w:rsidP="00712360">
      <w:pPr>
        <w:pStyle w:val="a3"/>
        <w:rPr>
          <w:rFonts w:ascii="Times New Roman" w:hAnsi="Times New Roman" w:cs="Times New Roman"/>
          <w:sz w:val="20"/>
          <w:szCs w:val="20"/>
          <w:lang w:bidi="he-IL"/>
        </w:rPr>
      </w:pPr>
      <w:proofErr w:type="spellStart"/>
      <w:r w:rsidRPr="00364212">
        <w:rPr>
          <w:rFonts w:ascii="Times New Roman" w:hAnsi="Times New Roman" w:cs="Times New Roman"/>
          <w:sz w:val="20"/>
          <w:szCs w:val="20"/>
          <w:lang w:bidi="he-IL"/>
        </w:rPr>
        <w:t>Киришского</w:t>
      </w:r>
      <w:proofErr w:type="spellEnd"/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 муниципального района</w:t>
      </w:r>
    </w:p>
    <w:p w:rsidR="00712360" w:rsidRPr="00364212" w:rsidRDefault="00712360" w:rsidP="00712360">
      <w:pPr>
        <w:pStyle w:val="a3"/>
        <w:rPr>
          <w:rFonts w:ascii="Times New Roman" w:hAnsi="Times New Roman" w:cs="Times New Roman"/>
          <w:sz w:val="20"/>
          <w:szCs w:val="20"/>
          <w:lang w:bidi="he-IL"/>
        </w:rPr>
      </w:pPr>
      <w:r w:rsidRPr="00364212">
        <w:rPr>
          <w:rFonts w:ascii="Times New Roman" w:hAnsi="Times New Roman" w:cs="Times New Roman"/>
          <w:sz w:val="20"/>
          <w:szCs w:val="20"/>
          <w:lang w:bidi="he-IL"/>
        </w:rPr>
        <w:t>Ленинградской области на 201</w:t>
      </w:r>
      <w:r>
        <w:rPr>
          <w:rFonts w:ascii="Times New Roman" w:hAnsi="Times New Roman" w:cs="Times New Roman"/>
          <w:sz w:val="20"/>
          <w:szCs w:val="20"/>
          <w:lang w:bidi="he-IL"/>
        </w:rPr>
        <w:t>7</w:t>
      </w:r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 год и </w:t>
      </w:r>
      <w:proofErr w:type="gramStart"/>
      <w:r w:rsidRPr="00364212">
        <w:rPr>
          <w:rFonts w:ascii="Times New Roman" w:hAnsi="Times New Roman" w:cs="Times New Roman"/>
          <w:sz w:val="20"/>
          <w:szCs w:val="20"/>
          <w:lang w:bidi="he-IL"/>
        </w:rPr>
        <w:t>на</w:t>
      </w:r>
      <w:proofErr w:type="gramEnd"/>
    </w:p>
    <w:p w:rsidR="00712360" w:rsidRPr="00364212" w:rsidRDefault="00712360" w:rsidP="00712360">
      <w:pPr>
        <w:pStyle w:val="a3"/>
        <w:rPr>
          <w:rFonts w:ascii="Times New Roman" w:hAnsi="Times New Roman" w:cs="Times New Roman"/>
          <w:sz w:val="20"/>
          <w:szCs w:val="20"/>
          <w:lang w:bidi="he-IL"/>
        </w:rPr>
      </w:pPr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 плановый период 201</w:t>
      </w:r>
      <w:r>
        <w:rPr>
          <w:rFonts w:ascii="Times New Roman" w:hAnsi="Times New Roman" w:cs="Times New Roman"/>
          <w:sz w:val="20"/>
          <w:szCs w:val="20"/>
          <w:lang w:bidi="he-IL"/>
        </w:rPr>
        <w:t>8</w:t>
      </w:r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 и 201</w:t>
      </w:r>
      <w:r>
        <w:rPr>
          <w:rFonts w:ascii="Times New Roman" w:hAnsi="Times New Roman" w:cs="Times New Roman"/>
          <w:sz w:val="20"/>
          <w:szCs w:val="20"/>
          <w:lang w:bidi="he-IL"/>
        </w:rPr>
        <w:t>9</w:t>
      </w:r>
      <w:r w:rsidRPr="00364212">
        <w:rPr>
          <w:rFonts w:ascii="Times New Roman" w:hAnsi="Times New Roman" w:cs="Times New Roman"/>
          <w:sz w:val="20"/>
          <w:szCs w:val="20"/>
          <w:lang w:bidi="he-IL"/>
        </w:rPr>
        <w:t xml:space="preserve"> годов </w:t>
      </w:r>
    </w:p>
    <w:p w:rsidR="00712360" w:rsidRPr="00364212" w:rsidRDefault="00712360" w:rsidP="00712360">
      <w:pPr>
        <w:pStyle w:val="a3"/>
        <w:rPr>
          <w:rFonts w:ascii="Times New Roman" w:hAnsi="Times New Roman" w:cs="Times New Roman"/>
          <w:lang w:bidi="he-IL"/>
        </w:rPr>
      </w:pPr>
    </w:p>
    <w:p w:rsidR="00712360" w:rsidRPr="00364212" w:rsidRDefault="00712360" w:rsidP="00712360">
      <w:pPr>
        <w:pStyle w:val="a3"/>
        <w:rPr>
          <w:rFonts w:ascii="Times New Roman" w:hAnsi="Times New Roman" w:cs="Times New Roman"/>
          <w:lang w:bidi="he-IL"/>
        </w:rPr>
      </w:pPr>
    </w:p>
    <w:p w:rsidR="00712360" w:rsidRPr="00CF69DB" w:rsidRDefault="00712360" w:rsidP="00712360">
      <w:pPr>
        <w:pStyle w:val="a3"/>
        <w:rPr>
          <w:rFonts w:ascii="Times New Roman" w:hAnsi="Times New Roman" w:cs="Times New Roman"/>
          <w:sz w:val="28"/>
          <w:szCs w:val="28"/>
          <w:lang w:bidi="he-IL"/>
        </w:rPr>
      </w:pPr>
    </w:p>
    <w:p w:rsidR="00712360" w:rsidRPr="00CF69DB" w:rsidRDefault="00712360" w:rsidP="007123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               В целях </w:t>
      </w:r>
      <w:proofErr w:type="gram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реализации решения совета депутатов муниципального образования</w:t>
      </w:r>
      <w:proofErr w:type="gram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Ленинградской области от 2</w:t>
      </w:r>
      <w:r>
        <w:rPr>
          <w:rFonts w:ascii="Times New Roman" w:hAnsi="Times New Roman" w:cs="Times New Roman"/>
          <w:sz w:val="28"/>
          <w:szCs w:val="28"/>
          <w:lang w:bidi="he-IL"/>
        </w:rPr>
        <w:t>0</w:t>
      </w: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.12.2016 года № 26/141 «О бюджете муниципального образования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Ленинградской области на 2017 год и на плановый период 2018 и 2019 годов»  Администрация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поселения ПОСТАНОВЛЯЕТ:</w:t>
      </w:r>
    </w:p>
    <w:p w:rsidR="00712360" w:rsidRPr="00CF69DB" w:rsidRDefault="00712360" w:rsidP="007123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               1. Установить, что в 2017 году исполнение бюджета муниципального образования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Ленинградской области (далее – бюджета МО) осуществляется в соответствии со сводной бюджетной росписью бюджета МО на 2017 год и кассовым планом бюджета МО на текущий финансовый год.  Составление и ведение кассового плана осуществляется Комитетом финансов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района, который устанавливает порядок составления и ведения кассового плана, а также состав и сроки представления распорядителями бюджетных средств, главными администраторами  доходов бюджета МО, главными администраторами источников финансирования дефицита бюджета МО сведений, необходимых для составления и ведения кассового плана.</w:t>
      </w:r>
    </w:p>
    <w:p w:rsidR="00712360" w:rsidRPr="00CF69DB" w:rsidRDefault="00712360" w:rsidP="007123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9DB">
        <w:rPr>
          <w:rFonts w:ascii="Times New Roman" w:hAnsi="Times New Roman"/>
          <w:sz w:val="28"/>
          <w:szCs w:val="28"/>
          <w:lang w:bidi="he-IL"/>
        </w:rPr>
        <w:lastRenderedPageBreak/>
        <w:t xml:space="preserve">               2. </w:t>
      </w:r>
      <w:proofErr w:type="gramStart"/>
      <w:r w:rsidRPr="00CF69DB">
        <w:rPr>
          <w:rFonts w:ascii="Times New Roman" w:hAnsi="Times New Roman"/>
          <w:sz w:val="28"/>
          <w:szCs w:val="28"/>
          <w:lang w:bidi="he-IL"/>
        </w:rPr>
        <w:t xml:space="preserve">Должностным лицам администрации </w:t>
      </w:r>
      <w:proofErr w:type="spellStart"/>
      <w:r w:rsidRPr="00CF69DB">
        <w:rPr>
          <w:rFonts w:ascii="Times New Roman" w:hAnsi="Times New Roman"/>
          <w:sz w:val="28"/>
          <w:szCs w:val="28"/>
          <w:lang w:bidi="he-IL"/>
        </w:rPr>
        <w:t>Пчевское</w:t>
      </w:r>
      <w:proofErr w:type="spellEnd"/>
      <w:r w:rsidRPr="00CF69DB">
        <w:rPr>
          <w:rFonts w:ascii="Times New Roman" w:hAnsi="Times New Roman"/>
          <w:sz w:val="28"/>
          <w:szCs w:val="28"/>
          <w:lang w:bidi="he-IL"/>
        </w:rPr>
        <w:t xml:space="preserve"> сельское поселения, </w:t>
      </w:r>
      <w:r w:rsidRPr="00CF69DB">
        <w:rPr>
          <w:rFonts w:ascii="Times New Roman" w:hAnsi="Times New Roman"/>
          <w:sz w:val="28"/>
          <w:szCs w:val="28"/>
          <w:lang w:eastAsia="ru-RU"/>
        </w:rPr>
        <w:t xml:space="preserve">осуществляющим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МО, если иное не установлено </w:t>
      </w:r>
      <w:r w:rsidRPr="00CF69DB">
        <w:rPr>
          <w:rFonts w:ascii="Times New Roman" w:hAnsi="Times New Roman"/>
          <w:sz w:val="28"/>
          <w:szCs w:val="28"/>
          <w:lang w:bidi="he-IL"/>
        </w:rPr>
        <w:t>Бюджетным кодексом Российской Федерации:</w:t>
      </w:r>
      <w:proofErr w:type="gramEnd"/>
    </w:p>
    <w:p w:rsidR="00712360" w:rsidRPr="00CF69DB" w:rsidRDefault="00712360" w:rsidP="007123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           2.1</w:t>
      </w:r>
      <w:proofErr w:type="gramStart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О</w:t>
      </w:r>
      <w:proofErr w:type="gramEnd"/>
      <w:r w:rsidRPr="00CF69DB">
        <w:rPr>
          <w:rFonts w:ascii="Times New Roman" w:hAnsi="Times New Roman" w:cs="Times New Roman"/>
          <w:sz w:val="28"/>
          <w:szCs w:val="28"/>
          <w:lang w:bidi="he-IL"/>
        </w:rPr>
        <w:t>беспечить реализацию бюджетных полномочий, установленных Бюджетным кодексом Российской Федерации, в том числе:</w:t>
      </w:r>
    </w:p>
    <w:p w:rsidR="00712360" w:rsidRPr="00CF69DB" w:rsidRDefault="00712360" w:rsidP="007123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             -издание нормативного акта главного администратора доходов бюджетов МО  о наделении главного администратора доходов либо подведомственных ему учреждений полномочиями администратора доходов бюджетов МО;   </w:t>
      </w:r>
    </w:p>
    <w:p w:rsidR="00712360" w:rsidRPr="00CF69DB" w:rsidRDefault="00712360" w:rsidP="007123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           - представление в Комитет финансов 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сведений для составления и ведения кассового плана на очередной финансовый год с разбивкой по месяцам;</w:t>
      </w:r>
    </w:p>
    <w:p w:rsidR="00712360" w:rsidRPr="00CF69DB" w:rsidRDefault="00712360" w:rsidP="007123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           - формирование и представление в установленные сроки в  Комитет финансов 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бюджетной отчетности главного администратора доходов бюджета.</w:t>
      </w:r>
    </w:p>
    <w:p w:rsidR="00712360" w:rsidRPr="00CF69DB" w:rsidRDefault="00712360" w:rsidP="0071236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2.2. Принять меры по обеспечению поступления доходов в бюджет МО в соответствии с показателями, прогнозируемыми в кассовом плане по доходам, формируемом </w:t>
      </w: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Комитетом финансов 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на основании данных, представляемых главными администраторами доходов бюджета. </w:t>
      </w:r>
    </w:p>
    <w:p w:rsidR="00712360" w:rsidRPr="00CF69DB" w:rsidRDefault="00712360" w:rsidP="00712360">
      <w:pPr>
        <w:pStyle w:val="a3"/>
        <w:spacing w:line="276" w:lineRule="auto"/>
        <w:ind w:right="62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2</w:t>
      </w:r>
      <w:r w:rsidRPr="00CF69DB">
        <w:rPr>
          <w:rFonts w:ascii="Times New Roman" w:hAnsi="Times New Roman" w:cs="Times New Roman"/>
          <w:color w:val="000000"/>
          <w:sz w:val="28"/>
          <w:szCs w:val="28"/>
          <w:lang w:bidi="he-IL"/>
        </w:rPr>
        <w:t>.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3. Принять</w:t>
      </w:r>
      <w:r w:rsidRPr="00CF69DB">
        <w:rPr>
          <w:rFonts w:ascii="Times New Roman" w:hAnsi="Times New Roman" w:cs="Times New Roman"/>
          <w:color w:val="25231F"/>
          <w:sz w:val="28"/>
          <w:szCs w:val="28"/>
          <w:lang w:bidi="he-IL"/>
        </w:rPr>
        <w:t xml:space="preserve"> 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меры по снижению задолженности по платежам в бюджеты МО  по </w:t>
      </w:r>
      <w:proofErr w:type="spellStart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администрируемым</w:t>
      </w:r>
      <w:proofErr w:type="spellEnd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доходам бюджетов МО. </w:t>
      </w:r>
    </w:p>
    <w:p w:rsidR="00712360" w:rsidRPr="00CF69DB" w:rsidRDefault="00712360" w:rsidP="00712360">
      <w:pPr>
        <w:pStyle w:val="a3"/>
        <w:tabs>
          <w:tab w:val="left" w:pos="696"/>
          <w:tab w:val="left" w:pos="1397"/>
          <w:tab w:val="left" w:pos="2563"/>
          <w:tab w:val="left" w:pos="4138"/>
          <w:tab w:val="left" w:pos="4642"/>
          <w:tab w:val="left" w:pos="7315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b/>
          <w:sz w:val="28"/>
          <w:szCs w:val="28"/>
          <w:lang w:bidi="he-IL"/>
        </w:rPr>
        <w:t>3</w:t>
      </w:r>
      <w:r w:rsidRPr="00CF69DB">
        <w:rPr>
          <w:rFonts w:ascii="Times New Roman" w:hAnsi="Times New Roman" w:cs="Times New Roman"/>
          <w:sz w:val="28"/>
          <w:szCs w:val="28"/>
          <w:lang w:bidi="he-IL"/>
        </w:rPr>
        <w:t>. Ведущему специалисту – главному бухгалтеру Даниловой С.В.</w:t>
      </w:r>
      <w:r w:rsidRPr="00CF69DB">
        <w:rPr>
          <w:rFonts w:ascii="Times New Roman" w:hAnsi="Times New Roman" w:cs="Times New Roman"/>
          <w:b/>
          <w:sz w:val="28"/>
          <w:szCs w:val="28"/>
          <w:lang w:bidi="he-IL"/>
        </w:rPr>
        <w:t>:</w:t>
      </w:r>
    </w:p>
    <w:p w:rsidR="00712360" w:rsidRPr="00CF69DB" w:rsidRDefault="00712360" w:rsidP="00712360">
      <w:pPr>
        <w:pStyle w:val="a3"/>
        <w:tabs>
          <w:tab w:val="left" w:pos="696"/>
          <w:tab w:val="left" w:pos="1397"/>
          <w:tab w:val="left" w:pos="2563"/>
          <w:tab w:val="left" w:pos="4138"/>
          <w:tab w:val="left" w:pos="4642"/>
          <w:tab w:val="left" w:pos="7315"/>
        </w:tabs>
        <w:spacing w:line="276" w:lineRule="auto"/>
        <w:ind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3.1. Ежеквартально осуществлять мониторинг состояния ведущих предприятий 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softHyphen/>
        <w:t>налогоплательщиков по динамике объемов производства и финансовым результатам</w:t>
      </w:r>
      <w:r w:rsidRPr="00CF69DB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Представлять главе администрации муниципального образования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поселение </w:t>
      </w:r>
      <w:proofErr w:type="spellStart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Киришского</w:t>
      </w:r>
      <w:proofErr w:type="spellEnd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муниципального района Ленинградской области информацию о причинах снижения показателей финансовой устойчивости предприятий-налогоплательщиков, приводящих к снижению налоговых платежей, план мероприятий по оздоровлению ситуации.</w:t>
      </w:r>
    </w:p>
    <w:p w:rsidR="00712360" w:rsidRPr="00CF69DB" w:rsidRDefault="00712360" w:rsidP="00712360">
      <w:pPr>
        <w:pStyle w:val="a3"/>
        <w:tabs>
          <w:tab w:val="left" w:pos="777"/>
          <w:tab w:val="left" w:pos="1468"/>
          <w:tab w:val="left" w:pos="319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color w:val="0D0C0A"/>
          <w:sz w:val="28"/>
          <w:szCs w:val="28"/>
          <w:lang w:bidi="he-IL"/>
        </w:rPr>
        <w:t>4. У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становить, что заключение и оплата договоров (муниципальных контрактов)</w:t>
      </w:r>
      <w:r w:rsidRPr="00CF69DB">
        <w:rPr>
          <w:rFonts w:ascii="Times New Roman" w:hAnsi="Times New Roman" w:cs="Times New Roman"/>
          <w:color w:val="0D0C0A"/>
          <w:sz w:val="28"/>
          <w:szCs w:val="28"/>
          <w:lang w:bidi="he-IL"/>
        </w:rPr>
        <w:t xml:space="preserve">, </w:t>
      </w: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исполнение которых в 2017 году осуществляется за счет средств бюджета МО, производятся в пределах утвержденных бюджетных ассигнований и (или) лимитов бюджетных обязательств на соответствующий период по классификации расходов бюджета и (или) источников финансирования дефицита бюджетов с учетом принятых и неисполненных </w:t>
      </w:r>
      <w:r w:rsidRPr="00CF69DB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обязательств. Оплата денежных обязательств  по публичным нормативным обязательствам может осуществляться в </w:t>
      </w:r>
      <w:proofErr w:type="gram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пределах</w:t>
      </w:r>
      <w:proofErr w:type="gram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доведенных до получателя бюджетных ассигнований.</w:t>
      </w:r>
    </w:p>
    <w:p w:rsidR="00712360" w:rsidRPr="00CF69DB" w:rsidRDefault="00712360" w:rsidP="00712360">
      <w:pPr>
        <w:pStyle w:val="a3"/>
        <w:tabs>
          <w:tab w:val="left" w:pos="777"/>
          <w:tab w:val="left" w:pos="1468"/>
          <w:tab w:val="left" w:pos="319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Получатели средств бюджета МО  принимают бюджетные обязательства путем заключения  муниципальных контрактов с физическими и юридическими лицами, индивидуальными предпринимателями или в соответствии с решениями совета депутатов муниципального образования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 Ленинградской области, иными правовыми актами администрации муниципального образования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 Ленинградской области, соглашениями.</w:t>
      </w:r>
    </w:p>
    <w:p w:rsidR="00712360" w:rsidRPr="00CF69DB" w:rsidRDefault="00712360" w:rsidP="00712360">
      <w:pPr>
        <w:pStyle w:val="a3"/>
        <w:spacing w:before="4" w:line="276" w:lineRule="auto"/>
        <w:ind w:right="9" w:firstLine="85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Вытекающие из муниципальных контрактов (договоров) бюджетные обязательства сверх утвержденных бюджетных ассигнований и (или) лимитов бюджетных обязательств не подлежат оплате за счет средств бюджета МО</w:t>
      </w: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на текущий финансовый год. </w:t>
      </w:r>
    </w:p>
    <w:p w:rsidR="00712360" w:rsidRPr="00CF69DB" w:rsidRDefault="00712360" w:rsidP="00712360">
      <w:pPr>
        <w:pStyle w:val="a3"/>
        <w:spacing w:line="276" w:lineRule="auto"/>
        <w:ind w:right="4" w:firstLine="85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Муниципальные контракты (договоры) представляются в десятидневный срок с момента их заключения независимо от срока оплаты в Комитет финансов  </w:t>
      </w:r>
      <w:proofErr w:type="spellStart"/>
      <w:r w:rsidRPr="00CF69DB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для учета в качестве бюджетных обязательств. </w:t>
      </w:r>
    </w:p>
    <w:p w:rsidR="00712360" w:rsidRPr="00CF69DB" w:rsidRDefault="00712360" w:rsidP="00712360">
      <w:pPr>
        <w:pStyle w:val="a3"/>
        <w:tabs>
          <w:tab w:val="left" w:pos="777"/>
          <w:tab w:val="left" w:pos="1468"/>
          <w:tab w:val="left" w:pos="3196"/>
        </w:tabs>
        <w:spacing w:line="276" w:lineRule="auto"/>
        <w:ind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5.</w:t>
      </w:r>
      <w:r w:rsidRPr="00CF69DB">
        <w:rPr>
          <w:rFonts w:ascii="Times New Roman" w:hAnsi="Times New Roman" w:cs="Times New Roman"/>
          <w:color w:val="C1C0BE"/>
          <w:sz w:val="28"/>
          <w:szCs w:val="28"/>
          <w:lang w:bidi="he-IL"/>
        </w:rPr>
        <w:t xml:space="preserve"> </w:t>
      </w:r>
      <w:r w:rsidRPr="00CF69DB">
        <w:rPr>
          <w:rFonts w:ascii="Times New Roman" w:hAnsi="Times New Roman" w:cs="Times New Roman"/>
          <w:sz w:val="28"/>
          <w:szCs w:val="28"/>
          <w:lang w:bidi="he-IL"/>
        </w:rPr>
        <w:t>Установить</w:t>
      </w:r>
      <w:r w:rsidRPr="00CF69DB">
        <w:rPr>
          <w:rFonts w:ascii="Times New Roman" w:hAnsi="Times New Roman" w:cs="Times New Roman"/>
          <w:color w:val="0D0C0A"/>
          <w:w w:val="108"/>
          <w:sz w:val="28"/>
          <w:szCs w:val="28"/>
          <w:lang w:bidi="he-IL"/>
        </w:rPr>
        <w:t xml:space="preserve">, 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что получатели средств бюджета МО при заключении договоров (муниципальных контрактов) на поставку товаров, выполнение работ, оказание услуг вправе предусматривать авансовые платежи: </w:t>
      </w:r>
    </w:p>
    <w:p w:rsidR="00712360" w:rsidRPr="00CF69DB" w:rsidRDefault="00712360" w:rsidP="00712360">
      <w:pPr>
        <w:pStyle w:val="a3"/>
        <w:spacing w:line="276" w:lineRule="auto"/>
        <w:ind w:right="18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proofErr w:type="gramStart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в размере 100 процентов суммы договора (контракта), но не более лимитов бюджетных обязательств, подлежащих исполнению за счет  средств бюджетов МО  </w:t>
      </w:r>
      <w:r w:rsidRPr="00CF69DB">
        <w:rPr>
          <w:rFonts w:ascii="Times New Roman" w:hAnsi="Times New Roman" w:cs="Times New Roman"/>
          <w:color w:val="0D0C0A"/>
          <w:sz w:val="28"/>
          <w:szCs w:val="28"/>
          <w:lang w:bidi="he-IL"/>
        </w:rPr>
        <w:t>в 2017 году, -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 по договорам (контрактам) об оказании услуг связи, о подписке на печатные (электронные) издания и об их приобретении и изготовлении, о приобретении  материальных запасов в части приобретения  талонов на нефтепродукты, об обучении на курсах повышения квалификации, по реализации</w:t>
      </w:r>
      <w:proofErr w:type="gramEnd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</w:t>
      </w:r>
      <w:proofErr w:type="gramStart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мероприятий по подготовке кадров, приобретении авиационных и железнодорожных билетов, билетов для проезда городским и пригородным транспортом, путевок на санаторно-курортное лечение, путевок для детей и подростков, оказавшихся в трудной жизненной ситуации, по договорам обязательного страхования гражданской ответственности владельцев автотранспортных средств, по договорам страхования имущества, по договорам обязательного страхования лиц, по взносам (</w:t>
      </w:r>
      <w:proofErr w:type="spellStart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оргвзносам</w:t>
      </w:r>
      <w:proofErr w:type="spellEnd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) за участие в выставках, конференциях, форумах, семинарах, соревнованиях, олимпиадах</w:t>
      </w:r>
      <w:proofErr w:type="gramEnd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</w:t>
      </w:r>
      <w:proofErr w:type="gramStart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и т.п.; по договорам  оказания услуг по аренде имущества, предоставления услуг по питанию</w:t>
      </w:r>
      <w:r w:rsidRPr="00CF69DB">
        <w:rPr>
          <w:rFonts w:ascii="Times New Roman" w:hAnsi="Times New Roman" w:cs="Times New Roman"/>
          <w:color w:val="100F0D"/>
          <w:sz w:val="28"/>
          <w:szCs w:val="28"/>
          <w:lang w:bidi="he-IL"/>
        </w:rPr>
        <w:t xml:space="preserve">, 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проживанию</w:t>
      </w:r>
      <w:r w:rsidRPr="00CF69DB">
        <w:rPr>
          <w:rFonts w:ascii="Times New Roman" w:hAnsi="Times New Roman" w:cs="Times New Roman"/>
          <w:color w:val="100F0D"/>
          <w:sz w:val="28"/>
          <w:szCs w:val="28"/>
          <w:lang w:bidi="he-IL"/>
        </w:rPr>
        <w:t xml:space="preserve">, 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проезду и консульскому сбору для членов спортивных делегаций (спортсменов, судей, тренеров и представителей),  использованию спортивных сооружений; по договорам (муниципальным контрактам) о 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lastRenderedPageBreak/>
        <w:t>выполнении государственной экспертизы и согласовании проектной документации</w:t>
      </w:r>
      <w:r w:rsidRPr="00CF69DB">
        <w:rPr>
          <w:rFonts w:ascii="Times New Roman" w:hAnsi="Times New Roman" w:cs="Times New Roman"/>
          <w:color w:val="100F0D"/>
          <w:sz w:val="28"/>
          <w:szCs w:val="28"/>
          <w:lang w:bidi="he-IL"/>
        </w:rPr>
        <w:t>;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о выполнении экспертизы промышленной безопасности и экспертизы радиологического оборудования;</w:t>
      </w:r>
      <w:proofErr w:type="gramEnd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</w:t>
      </w:r>
      <w:proofErr w:type="gramStart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о выполнении работ по топографической съемке, об оказании услуг по оформлению межевого дела, на выполнение землеустроительных работ; по сбору информации от хозяйствующих субъектов по региональным формам отчетности; об оказании услуг по оформлению документации по технической инвентаризации (паспортизации объектов недвижимости); о проведении замеров и исследований, обеспечивающих соблюдение требований экологического законодательства и охраны окружающей среды;</w:t>
      </w:r>
      <w:proofErr w:type="gramEnd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об услугах банков за комиссию; </w:t>
      </w:r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по договорам на оказание  информационно-консультационных услуг в виде  проведения семинаров; </w:t>
      </w:r>
      <w:proofErr w:type="gramStart"/>
      <w:r w:rsidRPr="00CF69DB">
        <w:rPr>
          <w:rFonts w:ascii="Times New Roman" w:hAnsi="Times New Roman" w:cs="Times New Roman"/>
          <w:sz w:val="28"/>
          <w:szCs w:val="28"/>
          <w:lang w:bidi="he-IL"/>
        </w:rPr>
        <w:t xml:space="preserve">по договорам на выполнение работ по подготовке и выдаче исходных данных, необходимых для выполнения проектных и изыскательских работ,  по договорам на оказание услуг по проверке сметной документации, по предоставлению отчетности через интернет, изготовлению ключей  электронно-цифровой подписи, </w:t>
      </w:r>
      <w:r w:rsidRPr="00CF69DB">
        <w:rPr>
          <w:rFonts w:ascii="Times New Roman" w:hAnsi="Times New Roman" w:cs="Times New Roman"/>
          <w:sz w:val="28"/>
          <w:szCs w:val="28"/>
        </w:rPr>
        <w:t>по договорам (контрактам) на оказание услуг по предоставлению «окон» (времени, в течение которого прекращается движение поездов для производства ремонтных работ и строительно-монтажных работ   или</w:t>
      </w:r>
      <w:proofErr w:type="gramEnd"/>
      <w:r w:rsidRPr="00CF69DB">
        <w:rPr>
          <w:rFonts w:ascii="Times New Roman" w:hAnsi="Times New Roman" w:cs="Times New Roman"/>
          <w:sz w:val="28"/>
          <w:szCs w:val="28"/>
        </w:rPr>
        <w:t xml:space="preserve"> работ по текущему содержанию объектов).</w:t>
      </w:r>
    </w:p>
    <w:p w:rsidR="00712360" w:rsidRPr="00CF69DB" w:rsidRDefault="00712360" w:rsidP="00712360">
      <w:pPr>
        <w:pStyle w:val="a3"/>
        <w:spacing w:line="276" w:lineRule="auto"/>
        <w:ind w:right="3" w:firstLine="851"/>
        <w:jc w:val="both"/>
        <w:rPr>
          <w:rFonts w:ascii="Times New Roman" w:hAnsi="Times New Roman" w:cs="Times New Roman"/>
          <w:color w:val="100F0D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МО </w:t>
      </w:r>
      <w:r w:rsidRPr="00CF69DB">
        <w:rPr>
          <w:rFonts w:ascii="Times New Roman" w:hAnsi="Times New Roman" w:cs="Times New Roman"/>
          <w:color w:val="0D0C0A"/>
          <w:sz w:val="28"/>
          <w:szCs w:val="28"/>
          <w:lang w:bidi="he-IL"/>
        </w:rPr>
        <w:t>в 2017 году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- по остальным договорам (контрактам), если иное не предусмотрено законодательством Российской Федерации</w:t>
      </w:r>
      <w:r w:rsidRPr="00CF69DB">
        <w:rPr>
          <w:rFonts w:ascii="Times New Roman" w:hAnsi="Times New Roman" w:cs="Times New Roman"/>
          <w:sz w:val="28"/>
          <w:szCs w:val="28"/>
        </w:rPr>
        <w:t>.</w:t>
      </w:r>
      <w:r w:rsidRPr="00CF69DB">
        <w:rPr>
          <w:rFonts w:ascii="Times New Roman" w:hAnsi="Times New Roman" w:cs="Times New Roman"/>
          <w:color w:val="100F0D"/>
          <w:sz w:val="28"/>
          <w:szCs w:val="28"/>
          <w:lang w:bidi="he-IL"/>
        </w:rPr>
        <w:t xml:space="preserve"> </w:t>
      </w:r>
    </w:p>
    <w:p w:rsidR="00712360" w:rsidRPr="00CF69DB" w:rsidRDefault="00712360" w:rsidP="00712360">
      <w:pPr>
        <w:pStyle w:val="a3"/>
        <w:spacing w:line="276" w:lineRule="auto"/>
        <w:ind w:right="62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color w:val="100F0D"/>
          <w:sz w:val="28"/>
          <w:szCs w:val="28"/>
          <w:lang w:bidi="he-IL"/>
        </w:rPr>
        <w:t>6.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Должностным лицам администрации </w:t>
      </w:r>
      <w:proofErr w:type="spellStart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Пчевское</w:t>
      </w:r>
      <w:proofErr w:type="spellEnd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сельское поселение, ответственным за работу с муниципальными программами и адресной инвестиционной программой:</w:t>
      </w:r>
    </w:p>
    <w:p w:rsidR="00712360" w:rsidRPr="00CF69DB" w:rsidRDefault="00712360" w:rsidP="00712360">
      <w:pPr>
        <w:pStyle w:val="a3"/>
        <w:spacing w:before="4" w:line="276" w:lineRule="auto"/>
        <w:ind w:right="9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sz w:val="28"/>
          <w:szCs w:val="28"/>
          <w:lang w:bidi="he-IL"/>
        </w:rPr>
        <w:t>6.1. Не допускать расходования средств бюджета МО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на реализацию одного мероприятия по нескольким муниципальным  программам.</w:t>
      </w:r>
    </w:p>
    <w:p w:rsidR="00712360" w:rsidRPr="00CF69DB" w:rsidRDefault="00712360" w:rsidP="00712360">
      <w:pPr>
        <w:pStyle w:val="a3"/>
        <w:spacing w:line="276" w:lineRule="auto"/>
        <w:ind w:right="-1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color w:val="100F0D"/>
          <w:sz w:val="28"/>
          <w:szCs w:val="28"/>
          <w:lang w:bidi="he-IL"/>
        </w:rPr>
        <w:t xml:space="preserve">7.  </w:t>
      </w: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Распорядителям бюджетных средств довести настоящее постановление до подведомственных им получателей средств бюджета МО в течение 10 дней с момента издания. </w:t>
      </w:r>
    </w:p>
    <w:p w:rsidR="00712360" w:rsidRPr="00CF69DB" w:rsidRDefault="00712360" w:rsidP="00712360">
      <w:pPr>
        <w:pStyle w:val="a3"/>
        <w:spacing w:line="276" w:lineRule="auto"/>
        <w:ind w:right="-1" w:firstLine="851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8.    </w:t>
      </w:r>
      <w:proofErr w:type="gramStart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>Контроль за</w:t>
      </w:r>
      <w:proofErr w:type="gramEnd"/>
      <w:r w:rsidRPr="00CF69DB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исполнением настоящего постановления оставляю за собой. </w:t>
      </w:r>
    </w:p>
    <w:p w:rsidR="00712360" w:rsidRPr="00CF69DB" w:rsidRDefault="00712360" w:rsidP="00712360">
      <w:pPr>
        <w:pStyle w:val="a3"/>
        <w:rPr>
          <w:rFonts w:ascii="Times New Roman" w:hAnsi="Times New Roman" w:cs="Times New Roman"/>
          <w:sz w:val="28"/>
          <w:szCs w:val="28"/>
          <w:lang w:bidi="he-IL"/>
        </w:rPr>
      </w:pPr>
    </w:p>
    <w:p w:rsidR="00712360" w:rsidRPr="00CF69DB" w:rsidRDefault="00712360" w:rsidP="00712360">
      <w:pPr>
        <w:pStyle w:val="a3"/>
        <w:ind w:firstLine="708"/>
        <w:rPr>
          <w:rFonts w:ascii="Times New Roman" w:hAnsi="Times New Roman" w:cs="Times New Roman"/>
          <w:sz w:val="28"/>
          <w:szCs w:val="28"/>
          <w:lang w:bidi="he-IL"/>
        </w:rPr>
      </w:pPr>
      <w:r w:rsidRPr="00CF69DB">
        <w:rPr>
          <w:rFonts w:ascii="Times New Roman" w:hAnsi="Times New Roman" w:cs="Times New Roman"/>
          <w:sz w:val="28"/>
          <w:szCs w:val="28"/>
          <w:lang w:bidi="he-IL"/>
        </w:rPr>
        <w:t>Глава  администрации                                                            Д.Левашов</w:t>
      </w:r>
    </w:p>
    <w:p w:rsidR="00712360" w:rsidRPr="00CF69DB" w:rsidRDefault="00712360" w:rsidP="00712360">
      <w:pPr>
        <w:pStyle w:val="a3"/>
        <w:ind w:firstLine="708"/>
        <w:rPr>
          <w:rFonts w:ascii="Times New Roman" w:hAnsi="Times New Roman" w:cs="Times New Roman"/>
          <w:sz w:val="28"/>
          <w:szCs w:val="28"/>
          <w:lang w:bidi="he-IL"/>
        </w:rPr>
      </w:pPr>
    </w:p>
    <w:p w:rsidR="00712360" w:rsidRPr="00364212" w:rsidRDefault="00712360" w:rsidP="00712360">
      <w:pPr>
        <w:pStyle w:val="a3"/>
        <w:ind w:firstLine="708"/>
        <w:rPr>
          <w:rFonts w:ascii="Times New Roman" w:hAnsi="Times New Roman" w:cs="Times New Roman"/>
          <w:lang w:bidi="he-IL"/>
        </w:rPr>
      </w:pPr>
    </w:p>
    <w:p w:rsidR="00712360" w:rsidRPr="008B0F39" w:rsidRDefault="00712360" w:rsidP="00712360">
      <w:pPr>
        <w:pStyle w:val="a3"/>
        <w:ind w:firstLine="708"/>
        <w:rPr>
          <w:rFonts w:ascii="Times New Roman" w:hAnsi="Times New Roman" w:cs="Times New Roman"/>
          <w:lang w:bidi="he-IL"/>
        </w:rPr>
        <w:sectPr w:rsidR="00712360" w:rsidRPr="008B0F39" w:rsidSect="003F72D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851" w:right="992" w:bottom="567" w:left="1560" w:header="0" w:footer="0" w:gutter="0"/>
          <w:cols w:space="720"/>
          <w:noEndnote/>
        </w:sectPr>
      </w:pPr>
      <w:r w:rsidRPr="00364212">
        <w:rPr>
          <w:rFonts w:ascii="Times New Roman" w:hAnsi="Times New Roman" w:cs="Times New Roman"/>
          <w:lang w:bidi="he-IL"/>
        </w:rPr>
        <w:t xml:space="preserve">Разослано: в дело-2, Комитет финансов </w:t>
      </w:r>
      <w:proofErr w:type="spellStart"/>
      <w:r>
        <w:rPr>
          <w:rFonts w:ascii="Times New Roman" w:hAnsi="Times New Roman" w:cs="Times New Roman"/>
          <w:lang w:bidi="he-IL"/>
        </w:rPr>
        <w:t>Киришского</w:t>
      </w:r>
      <w:proofErr w:type="spellEnd"/>
      <w:r>
        <w:rPr>
          <w:rFonts w:ascii="Times New Roman" w:hAnsi="Times New Roman" w:cs="Times New Roman"/>
          <w:lang w:bidi="he-IL"/>
        </w:rPr>
        <w:t xml:space="preserve"> муниципального района, бухгалтерия, Левашов Д.Н., КСП </w:t>
      </w:r>
      <w:proofErr w:type="spellStart"/>
      <w:r>
        <w:rPr>
          <w:rFonts w:ascii="Times New Roman" w:hAnsi="Times New Roman" w:cs="Times New Roman"/>
          <w:lang w:bidi="he-IL"/>
        </w:rPr>
        <w:t>Киришского</w:t>
      </w:r>
      <w:proofErr w:type="spellEnd"/>
      <w:r>
        <w:rPr>
          <w:rFonts w:ascii="Times New Roman" w:hAnsi="Times New Roman" w:cs="Times New Roman"/>
          <w:lang w:bidi="he-IL"/>
        </w:rPr>
        <w:t xml:space="preserve"> муниципального района. </w:t>
      </w:r>
    </w:p>
    <w:p w:rsidR="00712360" w:rsidRPr="00CF69DB" w:rsidRDefault="00712360" w:rsidP="00712360">
      <w:pPr>
        <w:pStyle w:val="a3"/>
        <w:spacing w:line="1" w:lineRule="exact"/>
        <w:rPr>
          <w:rFonts w:ascii="Times New Roman" w:hAnsi="Times New Roman" w:cs="Times New Roman"/>
          <w:lang w:bidi="he-IL"/>
        </w:rPr>
        <w:sectPr w:rsidR="00712360" w:rsidRPr="00CF69DB">
          <w:type w:val="continuous"/>
          <w:pgSz w:w="11907" w:h="16840"/>
          <w:pgMar w:top="360" w:right="963" w:bottom="360" w:left="537" w:header="720" w:footer="720" w:gutter="0"/>
          <w:cols w:num="3" w:space="720" w:equalWidth="0">
            <w:col w:w="1229" w:space="86"/>
            <w:col w:w="2390" w:space="5332"/>
            <w:col w:w="1368"/>
          </w:cols>
          <w:noEndnote/>
        </w:sectPr>
      </w:pPr>
    </w:p>
    <w:p w:rsidR="00712360" w:rsidRDefault="00712360" w:rsidP="00712360">
      <w:pPr>
        <w:pStyle w:val="a3"/>
        <w:rPr>
          <w:rFonts w:ascii="Times New Roman" w:hAnsi="Times New Roman" w:cs="Times New Roman"/>
          <w:sz w:val="25"/>
          <w:szCs w:val="25"/>
          <w:lang w:bidi="he-IL"/>
        </w:rPr>
      </w:pPr>
    </w:p>
    <w:p w:rsidR="00712360" w:rsidRDefault="00712360" w:rsidP="00712360"/>
    <w:p w:rsidR="0061054B" w:rsidRDefault="0061054B"/>
    <w:sectPr w:rsidR="0061054B" w:rsidSect="002D320C">
      <w:type w:val="continuous"/>
      <w:pgSz w:w="11907" w:h="16840"/>
      <w:pgMar w:top="360" w:right="963" w:bottom="360" w:left="5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24" w:rsidRDefault="007123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24" w:rsidRDefault="007123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24" w:rsidRDefault="0071236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24" w:rsidRDefault="007123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24" w:rsidRDefault="007123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24" w:rsidRDefault="007123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60"/>
    <w:rsid w:val="0061054B"/>
    <w:rsid w:val="00712360"/>
    <w:rsid w:val="00FC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12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236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712360"/>
    <w:rPr>
      <w:rFonts w:ascii="Calibri" w:eastAsia="Calibri" w:hAnsi="Calibri" w:cs="Times New Roman"/>
      <w:lang/>
    </w:rPr>
  </w:style>
  <w:style w:type="paragraph" w:styleId="a6">
    <w:name w:val="footer"/>
    <w:basedOn w:val="a"/>
    <w:link w:val="a7"/>
    <w:uiPriority w:val="99"/>
    <w:unhideWhenUsed/>
    <w:rsid w:val="0071236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712360"/>
    <w:rPr>
      <w:rFonts w:ascii="Calibri" w:eastAsia="Calibri" w:hAnsi="Calibri" w:cs="Times New Roman"/>
      <w:lang/>
    </w:rPr>
  </w:style>
  <w:style w:type="paragraph" w:styleId="a8">
    <w:name w:val="No Spacing"/>
    <w:uiPriority w:val="1"/>
    <w:qFormat/>
    <w:rsid w:val="007123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3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2017-02-10T07:29:00Z</cp:lastPrinted>
  <dcterms:created xsi:type="dcterms:W3CDTF">2017-02-10T07:29:00Z</dcterms:created>
  <dcterms:modified xsi:type="dcterms:W3CDTF">2017-02-10T07:33:00Z</dcterms:modified>
</cp:coreProperties>
</file>