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3831" w14:textId="77777777" w:rsidR="00FB518E" w:rsidRDefault="00FB518E" w:rsidP="00FB518E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51A5AA" wp14:editId="164D37F0">
            <wp:extent cx="569595" cy="673100"/>
            <wp:effectExtent l="19050" t="0" r="190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6ABE2" w14:textId="2000A34F" w:rsidR="00FB518E" w:rsidRPr="00FB518E" w:rsidRDefault="00FB518E" w:rsidP="00FB518E">
      <w:pPr>
        <w:pStyle w:val="ab"/>
        <w:jc w:val="center"/>
        <w:rPr>
          <w:b/>
          <w:bCs/>
        </w:rPr>
      </w:pPr>
      <w:r w:rsidRPr="00FB518E">
        <w:rPr>
          <w:b/>
          <w:bCs/>
        </w:rPr>
        <w:t xml:space="preserve">РОССИЙСКАЯ ФЕДЕРАЦИЯ </w:t>
      </w:r>
      <w:r w:rsidRPr="00FB518E">
        <w:rPr>
          <w:b/>
          <w:bCs/>
        </w:rPr>
        <w:br/>
        <w:t>АДМИНИСТРАЦИЯ</w:t>
      </w:r>
    </w:p>
    <w:p w14:paraId="195CCF27" w14:textId="77777777" w:rsidR="00FB518E" w:rsidRPr="00FB518E" w:rsidRDefault="00FB518E" w:rsidP="00FB518E">
      <w:pPr>
        <w:pStyle w:val="ab"/>
        <w:jc w:val="center"/>
        <w:rPr>
          <w:b/>
          <w:bCs/>
        </w:rPr>
      </w:pPr>
      <w:r w:rsidRPr="00FB518E">
        <w:rPr>
          <w:b/>
          <w:bCs/>
        </w:rPr>
        <w:t>МУНИЦИПАЛЬНОГО ОБРАЗОВАНИЯ</w:t>
      </w:r>
    </w:p>
    <w:p w14:paraId="1883BAAD" w14:textId="5385BF00" w:rsidR="00FB518E" w:rsidRPr="00FB518E" w:rsidRDefault="00FB518E" w:rsidP="00FB518E">
      <w:pPr>
        <w:pStyle w:val="ab"/>
        <w:jc w:val="center"/>
        <w:rPr>
          <w:b/>
          <w:bCs/>
        </w:rPr>
      </w:pPr>
      <w:r w:rsidRPr="00FB518E">
        <w:rPr>
          <w:b/>
          <w:bCs/>
        </w:rPr>
        <w:t xml:space="preserve">ПЧЕВСКОЕ СЕЛЬСКОЕ ПОСЕЛЕНИЕ </w:t>
      </w:r>
      <w:r w:rsidRPr="00FB518E">
        <w:rPr>
          <w:b/>
          <w:bCs/>
        </w:rPr>
        <w:br/>
        <w:t>КИРИШСКОГО МУНИЦИПАЛЬНОГО РАЙОНА</w:t>
      </w:r>
    </w:p>
    <w:p w14:paraId="109D3879" w14:textId="77777777" w:rsidR="00FB518E" w:rsidRPr="00FB518E" w:rsidRDefault="00FB518E" w:rsidP="00FB518E">
      <w:pPr>
        <w:pStyle w:val="ab"/>
        <w:jc w:val="center"/>
        <w:rPr>
          <w:b/>
          <w:bCs/>
        </w:rPr>
      </w:pPr>
      <w:r w:rsidRPr="00FB518E">
        <w:rPr>
          <w:b/>
          <w:bCs/>
        </w:rPr>
        <w:t>ЛЕНИНГРАДСКОЙ ОБЛАСТИ</w:t>
      </w:r>
    </w:p>
    <w:p w14:paraId="6CE34213" w14:textId="4CFD50C5" w:rsidR="00FB518E" w:rsidRPr="00FB518E" w:rsidRDefault="00FB518E" w:rsidP="00FB518E">
      <w:pPr>
        <w:pStyle w:val="ab"/>
        <w:jc w:val="center"/>
        <w:rPr>
          <w:b/>
          <w:bCs/>
        </w:rPr>
      </w:pPr>
      <w:r w:rsidRPr="00FB518E">
        <w:rPr>
          <w:b/>
          <w:bCs/>
        </w:rPr>
        <w:t>ПОСТАНОВЛЕНИЕ</w:t>
      </w:r>
    </w:p>
    <w:p w14:paraId="656ABFEC" w14:textId="77777777" w:rsidR="00FB518E" w:rsidRDefault="00FB518E" w:rsidP="00FB518E">
      <w:pPr>
        <w:jc w:val="center"/>
        <w:rPr>
          <w:b/>
          <w:sz w:val="24"/>
          <w:szCs w:val="24"/>
        </w:rPr>
      </w:pPr>
    </w:p>
    <w:p w14:paraId="58AAA22B" w14:textId="6754D066" w:rsidR="00A30B8C" w:rsidRPr="00A30B8C" w:rsidRDefault="00376A39" w:rsidP="00A30B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</w:t>
      </w:r>
      <w:r w:rsidR="00A30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</w:t>
      </w:r>
      <w:r w:rsidR="00DA3D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A6C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F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1A7A6C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07598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</w:p>
    <w:p w14:paraId="251C4156" w14:textId="77777777" w:rsidR="001A7A6C" w:rsidRPr="0003249E" w:rsidRDefault="00B17F89" w:rsidP="001A7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CE66B" wp14:editId="270E6E0C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2973705" cy="23336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1571C" w14:textId="19DB83A5" w:rsidR="001D627F" w:rsidRPr="003F639E" w:rsidRDefault="00D652FE" w:rsidP="00D971A5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ru-RU"/>
                              </w:rPr>
                            </w:pPr>
                            <w:r w:rsidRPr="003F63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ru-RU"/>
                              </w:rPr>
                              <w:t xml:space="preserve">Об </w:t>
                            </w:r>
                            <w:r w:rsidR="001D627F" w:rsidRPr="003F63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ru-RU"/>
                              </w:rPr>
                              <w:t>утвержден</w:t>
                            </w:r>
                            <w:r w:rsidRPr="003F63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ru-RU"/>
                              </w:rPr>
                              <w:t>ии Порядка предоставления в 202</w:t>
                            </w:r>
                            <w:r w:rsidR="00B17F89" w:rsidRPr="003F63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ru-RU"/>
                              </w:rPr>
                              <w:t>4</w:t>
                            </w:r>
                            <w:r w:rsidRPr="003F63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ru-RU"/>
                              </w:rPr>
                              <w:t xml:space="preserve"> году субсидий в целях </w:t>
                            </w:r>
                            <w:r w:rsidR="001D627F" w:rsidRPr="003F63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ru-RU"/>
                              </w:rPr>
                              <w:t>возмещения недополученных доходов</w:t>
                            </w:r>
                            <w:r w:rsidR="001736EF" w:rsidRPr="003F639E">
                              <w:t xml:space="preserve"> </w:t>
                            </w:r>
                            <w:r w:rsidR="001736EF" w:rsidRPr="003F639E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муниципальному предприятию «</w:t>
                            </w:r>
                            <w:r w:rsidR="00123C49" w:rsidRPr="003F639E">
                              <w:rPr>
                                <w:rFonts w:ascii="Times New Roman" w:hAnsi="Times New Roman" w:cs="Times New Roman"/>
                                <w:b/>
                              </w:rPr>
                              <w:t>Пчевский комбинат коммунальных предприятий му</w:t>
                            </w:r>
                            <w:r w:rsidR="001736EF" w:rsidRPr="003F639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ниципального образования </w:t>
                            </w:r>
                            <w:r w:rsidR="00123C49" w:rsidRPr="003F639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Пчевское </w:t>
                            </w:r>
                            <w:r w:rsidR="001736EF" w:rsidRPr="003F639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сельское поселение Киришского муниципального района Ленинградской области» </w:t>
                            </w:r>
                            <w:r w:rsidR="001D627F" w:rsidRPr="003F639E">
                              <w:rPr>
                                <w:rFonts w:ascii="Times New Roman" w:hAnsi="Times New Roman" w:cs="Times New Roman"/>
                                <w:b/>
                              </w:rPr>
                              <w:t>в связи с оказанием банны</w:t>
                            </w:r>
                            <w:r w:rsidR="004F12D3" w:rsidRPr="003F639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х услуг населению на территории муниципального </w:t>
                            </w:r>
                            <w:r w:rsidR="001D627F" w:rsidRPr="003F639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образования </w:t>
                            </w:r>
                            <w:r w:rsidR="00123C49" w:rsidRPr="003F639E">
                              <w:rPr>
                                <w:rFonts w:ascii="Times New Roman" w:hAnsi="Times New Roman" w:cs="Times New Roman"/>
                                <w:b/>
                              </w:rPr>
                              <w:t>Пчевского</w:t>
                            </w:r>
                            <w:r w:rsidR="001736EF" w:rsidRPr="003F639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сельское</w:t>
                            </w:r>
                            <w:r w:rsidR="001D627F" w:rsidRPr="003F639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поселение Киришского муниципального района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CE66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6.05pt;width:234.15pt;height:18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hnwwIAALo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" filled="f" stroked="f">
                <v:textbox>
                  <w:txbxContent>
                    <w:p w14:paraId="4B11571C" w14:textId="19DB83A5" w:rsidR="001D627F" w:rsidRPr="003F639E" w:rsidRDefault="00D652FE" w:rsidP="00D971A5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bidi="ru-RU"/>
                        </w:rPr>
                      </w:pPr>
                      <w:r w:rsidRPr="003F639E">
                        <w:rPr>
                          <w:rFonts w:ascii="Times New Roman" w:hAnsi="Times New Roman" w:cs="Times New Roman"/>
                          <w:b/>
                          <w:bCs/>
                          <w:lang w:bidi="ru-RU"/>
                        </w:rPr>
                        <w:t xml:space="preserve">Об </w:t>
                      </w:r>
                      <w:r w:rsidR="001D627F" w:rsidRPr="003F639E">
                        <w:rPr>
                          <w:rFonts w:ascii="Times New Roman" w:hAnsi="Times New Roman" w:cs="Times New Roman"/>
                          <w:b/>
                          <w:bCs/>
                          <w:lang w:bidi="ru-RU"/>
                        </w:rPr>
                        <w:t>утвержден</w:t>
                      </w:r>
                      <w:r w:rsidRPr="003F639E">
                        <w:rPr>
                          <w:rFonts w:ascii="Times New Roman" w:hAnsi="Times New Roman" w:cs="Times New Roman"/>
                          <w:b/>
                          <w:bCs/>
                          <w:lang w:bidi="ru-RU"/>
                        </w:rPr>
                        <w:t>ии Порядка предоставления в 202</w:t>
                      </w:r>
                      <w:r w:rsidR="00B17F89" w:rsidRPr="003F639E">
                        <w:rPr>
                          <w:rFonts w:ascii="Times New Roman" w:hAnsi="Times New Roman" w:cs="Times New Roman"/>
                          <w:b/>
                          <w:bCs/>
                          <w:lang w:bidi="ru-RU"/>
                        </w:rPr>
                        <w:t>4</w:t>
                      </w:r>
                      <w:r w:rsidRPr="003F639E">
                        <w:rPr>
                          <w:rFonts w:ascii="Times New Roman" w:hAnsi="Times New Roman" w:cs="Times New Roman"/>
                          <w:b/>
                          <w:bCs/>
                          <w:lang w:bidi="ru-RU"/>
                        </w:rPr>
                        <w:t xml:space="preserve"> году субсидий в целях </w:t>
                      </w:r>
                      <w:r w:rsidR="001D627F" w:rsidRPr="003F639E">
                        <w:rPr>
                          <w:rFonts w:ascii="Times New Roman" w:hAnsi="Times New Roman" w:cs="Times New Roman"/>
                          <w:b/>
                          <w:bCs/>
                          <w:lang w:bidi="ru-RU"/>
                        </w:rPr>
                        <w:t>возмещения недополученных доходов</w:t>
                      </w:r>
                      <w:r w:rsidR="001736EF" w:rsidRPr="003F639E">
                        <w:t xml:space="preserve"> </w:t>
                      </w:r>
                      <w:r w:rsidR="001736EF" w:rsidRPr="003F639E">
                        <w:rPr>
                          <w:rFonts w:ascii="Times New Roman" w:hAnsi="Times New Roman" w:cs="Times New Roman"/>
                          <w:b/>
                        </w:rPr>
                        <w:t>муниципальному предприятию «</w:t>
                      </w:r>
                      <w:r w:rsidR="00123C49" w:rsidRPr="003F639E">
                        <w:rPr>
                          <w:rFonts w:ascii="Times New Roman" w:hAnsi="Times New Roman" w:cs="Times New Roman"/>
                          <w:b/>
                        </w:rPr>
                        <w:t>Пчевский комбинат коммунальных предприятий му</w:t>
                      </w:r>
                      <w:r w:rsidR="001736EF" w:rsidRPr="003F639E">
                        <w:rPr>
                          <w:rFonts w:ascii="Times New Roman" w:hAnsi="Times New Roman" w:cs="Times New Roman"/>
                          <w:b/>
                        </w:rPr>
                        <w:t xml:space="preserve">ниципального образования </w:t>
                      </w:r>
                      <w:r w:rsidR="00123C49" w:rsidRPr="003F639E">
                        <w:rPr>
                          <w:rFonts w:ascii="Times New Roman" w:hAnsi="Times New Roman" w:cs="Times New Roman"/>
                          <w:b/>
                        </w:rPr>
                        <w:t xml:space="preserve">Пчевское </w:t>
                      </w:r>
                      <w:r w:rsidR="001736EF" w:rsidRPr="003F639E">
                        <w:rPr>
                          <w:rFonts w:ascii="Times New Roman" w:hAnsi="Times New Roman" w:cs="Times New Roman"/>
                          <w:b/>
                        </w:rPr>
                        <w:t xml:space="preserve"> сельское поселение Киришского муниципального района Ленинградской области» </w:t>
                      </w:r>
                      <w:r w:rsidR="001D627F" w:rsidRPr="003F639E">
                        <w:rPr>
                          <w:rFonts w:ascii="Times New Roman" w:hAnsi="Times New Roman" w:cs="Times New Roman"/>
                          <w:b/>
                        </w:rPr>
                        <w:t>в связи с оказанием банны</w:t>
                      </w:r>
                      <w:r w:rsidR="004F12D3" w:rsidRPr="003F639E">
                        <w:rPr>
                          <w:rFonts w:ascii="Times New Roman" w:hAnsi="Times New Roman" w:cs="Times New Roman"/>
                          <w:b/>
                        </w:rPr>
                        <w:t xml:space="preserve">х услуг населению на территории муниципального </w:t>
                      </w:r>
                      <w:r w:rsidR="001D627F" w:rsidRPr="003F639E">
                        <w:rPr>
                          <w:rFonts w:ascii="Times New Roman" w:hAnsi="Times New Roman" w:cs="Times New Roman"/>
                          <w:b/>
                        </w:rPr>
                        <w:t xml:space="preserve">образования </w:t>
                      </w:r>
                      <w:r w:rsidR="00123C49" w:rsidRPr="003F639E">
                        <w:rPr>
                          <w:rFonts w:ascii="Times New Roman" w:hAnsi="Times New Roman" w:cs="Times New Roman"/>
                          <w:b/>
                        </w:rPr>
                        <w:t>Пчевского</w:t>
                      </w:r>
                      <w:r w:rsidR="001736EF" w:rsidRPr="003F639E">
                        <w:rPr>
                          <w:rFonts w:ascii="Times New Roman" w:hAnsi="Times New Roman" w:cs="Times New Roman"/>
                          <w:b/>
                        </w:rPr>
                        <w:t xml:space="preserve"> сельское</w:t>
                      </w:r>
                      <w:r w:rsidR="001D627F" w:rsidRPr="003F639E">
                        <w:rPr>
                          <w:rFonts w:ascii="Times New Roman" w:hAnsi="Times New Roman" w:cs="Times New Roman"/>
                          <w:b/>
                        </w:rPr>
                        <w:t xml:space="preserve"> поселение Киришского муниципального района Ленинградской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A6C"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E9"/>
      </w:r>
      <w:r w:rsidR="001A7A6C"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1A7A6C"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F9"/>
      </w:r>
    </w:p>
    <w:p w14:paraId="4803416E" w14:textId="77777777"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1F3D9" w14:textId="77777777"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4B256" w14:textId="77777777"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A534D" w14:textId="77777777"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A8472" w14:textId="77777777"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7CA3B" w14:textId="77777777"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5F17B" w14:textId="77777777"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DD06E" w14:textId="77777777"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1E727" w14:textId="77777777"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D78D1" w14:textId="77777777"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0C5DC" w14:textId="77777777"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38442" w14:textId="77777777"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58ADB" w14:textId="77777777"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D2839" w14:textId="3BCBC1BB" w:rsidR="00A30B8C" w:rsidRDefault="00D652FE" w:rsidP="00D652FE">
      <w:pPr>
        <w:pStyle w:val="aa"/>
        <w:jc w:val="both"/>
        <w:rPr>
          <w:rFonts w:eastAsia="Times New Roman"/>
          <w:sz w:val="26"/>
          <w:szCs w:val="26"/>
          <w:lang w:eastAsia="ru-RU"/>
        </w:rPr>
      </w:pPr>
      <w:r w:rsidRPr="00D6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1A7A6C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статьей 78 Бюджетного кодекса Российской Федерации, </w:t>
      </w:r>
      <w:r w:rsidR="001A7A6C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bookmarkStart w:id="0" w:name="_Hlk154645302"/>
      <w:r w:rsidR="00284C37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1A7A6C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4C37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A7A6C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84C37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A7A6C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284C37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>782</w:t>
      </w:r>
      <w:r w:rsidR="001A7A6C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</w:t>
      </w:r>
      <w:r w:rsidR="00284C37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</w:t>
      </w:r>
      <w:r w:rsidR="001A7A6C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</w:t>
      </w:r>
      <w:r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лицам – производителям товаров, работ, услуг</w:t>
      </w:r>
      <w:r w:rsidR="00284C37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проведение отборов получателей указанных субсидий, в том числе для грантов в виде субсидий»</w:t>
      </w:r>
      <w:bookmarkEnd w:id="0"/>
      <w:r w:rsidR="001A7A6C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123C49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>Пчевского</w:t>
      </w:r>
      <w:r w:rsidR="001736EF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95097B" w:rsidRPr="003F6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2230C2" w:rsidRPr="003F639E">
        <w:rPr>
          <w:rFonts w:eastAsia="Times New Roman"/>
          <w:sz w:val="26"/>
          <w:szCs w:val="26"/>
          <w:lang w:eastAsia="ru-RU"/>
        </w:rPr>
        <w:t xml:space="preserve"> </w:t>
      </w:r>
    </w:p>
    <w:p w14:paraId="12D3F343" w14:textId="77777777" w:rsidR="003F639E" w:rsidRPr="003F639E" w:rsidRDefault="003F639E" w:rsidP="00D652FE">
      <w:pPr>
        <w:pStyle w:val="aa"/>
        <w:jc w:val="both"/>
        <w:rPr>
          <w:rFonts w:eastAsia="Times New Roman"/>
          <w:sz w:val="10"/>
          <w:szCs w:val="10"/>
          <w:lang w:eastAsia="ru-RU"/>
        </w:rPr>
      </w:pPr>
    </w:p>
    <w:p w14:paraId="569CC535" w14:textId="77777777" w:rsidR="001A7A6C" w:rsidRPr="003F639E" w:rsidRDefault="00A30B8C" w:rsidP="00D652FE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39E">
        <w:rPr>
          <w:rFonts w:eastAsia="Times New Roman"/>
          <w:sz w:val="26"/>
          <w:szCs w:val="26"/>
          <w:lang w:eastAsia="ru-RU"/>
        </w:rPr>
        <w:t xml:space="preserve">         </w:t>
      </w:r>
      <w:r w:rsidR="001A7A6C" w:rsidRPr="003F63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57466C6D" w14:textId="77777777" w:rsidR="00D652FE" w:rsidRPr="003F639E" w:rsidRDefault="00D652FE" w:rsidP="00D652FE">
      <w:pPr>
        <w:pStyle w:val="aa"/>
        <w:jc w:val="both"/>
        <w:rPr>
          <w:sz w:val="16"/>
          <w:szCs w:val="16"/>
        </w:rPr>
      </w:pPr>
    </w:p>
    <w:p w14:paraId="43BA85A9" w14:textId="27464415" w:rsidR="001A7A6C" w:rsidRPr="003F639E" w:rsidRDefault="008826F1" w:rsidP="008826F1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639E">
        <w:rPr>
          <w:rFonts w:ascii="Times New Roman" w:hAnsi="Times New Roman" w:cs="Times New Roman"/>
          <w:sz w:val="26"/>
          <w:szCs w:val="26"/>
          <w:lang w:eastAsia="ru-RU"/>
        </w:rPr>
        <w:t xml:space="preserve">        1. </w:t>
      </w:r>
      <w:r w:rsidR="001A7A6C" w:rsidRPr="003F639E">
        <w:rPr>
          <w:rFonts w:ascii="Times New Roman" w:hAnsi="Times New Roman" w:cs="Times New Roman"/>
          <w:sz w:val="26"/>
          <w:szCs w:val="26"/>
          <w:lang w:eastAsia="ru-RU"/>
        </w:rPr>
        <w:t>Утвердить прилагаем</w:t>
      </w:r>
      <w:r w:rsidR="00D652FE" w:rsidRPr="003F639E">
        <w:rPr>
          <w:rFonts w:ascii="Times New Roman" w:hAnsi="Times New Roman" w:cs="Times New Roman"/>
          <w:sz w:val="26"/>
          <w:szCs w:val="26"/>
          <w:lang w:eastAsia="ru-RU"/>
        </w:rPr>
        <w:t>ый Порядок предоставления в 202</w:t>
      </w:r>
      <w:r w:rsidR="00284C37" w:rsidRPr="003F639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652FE" w:rsidRPr="003F639E">
        <w:rPr>
          <w:rFonts w:ascii="Times New Roman" w:hAnsi="Times New Roman" w:cs="Times New Roman"/>
          <w:sz w:val="26"/>
          <w:szCs w:val="26"/>
          <w:lang w:eastAsia="ru-RU"/>
        </w:rPr>
        <w:t xml:space="preserve"> году субсидий в целях </w:t>
      </w:r>
      <w:r w:rsidR="001A7A6C" w:rsidRPr="003F639E">
        <w:rPr>
          <w:rFonts w:ascii="Times New Roman" w:hAnsi="Times New Roman" w:cs="Times New Roman"/>
          <w:sz w:val="26"/>
          <w:szCs w:val="26"/>
          <w:lang w:eastAsia="ru-RU"/>
        </w:rPr>
        <w:t>возмещения недополученных дох</w:t>
      </w:r>
      <w:r w:rsidR="00D062E8" w:rsidRPr="003F639E">
        <w:rPr>
          <w:rFonts w:ascii="Times New Roman" w:hAnsi="Times New Roman" w:cs="Times New Roman"/>
          <w:sz w:val="26"/>
          <w:szCs w:val="26"/>
          <w:lang w:eastAsia="ru-RU"/>
        </w:rPr>
        <w:t xml:space="preserve">одов Муниципальному предприятию </w:t>
      </w:r>
      <w:r w:rsidR="00D652FE" w:rsidRPr="003F639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123C49" w:rsidRPr="003F639E">
        <w:rPr>
          <w:rFonts w:ascii="Times New Roman" w:hAnsi="Times New Roman" w:cs="Times New Roman"/>
          <w:sz w:val="26"/>
          <w:szCs w:val="26"/>
          <w:lang w:eastAsia="ru-RU"/>
        </w:rPr>
        <w:t xml:space="preserve">Пчевский комбинат коммунальных предприятий»  муниципального образования Пчевское сельское поселение Киришского муниципального района </w:t>
      </w:r>
      <w:r w:rsidR="00DE4198" w:rsidRPr="003F639E">
        <w:rPr>
          <w:rFonts w:ascii="Times New Roman" w:hAnsi="Times New Roman" w:cs="Times New Roman"/>
          <w:sz w:val="26"/>
          <w:szCs w:val="26"/>
          <w:lang w:eastAsia="ru-RU"/>
        </w:rPr>
        <w:t xml:space="preserve">Ленинградской области, </w:t>
      </w:r>
      <w:r w:rsidR="00D652FE" w:rsidRPr="003F639E">
        <w:rPr>
          <w:rFonts w:ascii="Times New Roman" w:hAnsi="Times New Roman" w:cs="Times New Roman"/>
          <w:sz w:val="26"/>
          <w:szCs w:val="26"/>
        </w:rPr>
        <w:t xml:space="preserve"> </w:t>
      </w:r>
      <w:r w:rsidR="00283908" w:rsidRPr="003F639E">
        <w:rPr>
          <w:rFonts w:ascii="Times New Roman" w:hAnsi="Times New Roman" w:cs="Times New Roman"/>
          <w:sz w:val="26"/>
          <w:szCs w:val="26"/>
        </w:rPr>
        <w:t>в связи с</w:t>
      </w:r>
      <w:r w:rsidR="00D652FE" w:rsidRPr="003F639E">
        <w:rPr>
          <w:rFonts w:ascii="Times New Roman" w:hAnsi="Times New Roman" w:cs="Times New Roman"/>
          <w:sz w:val="26"/>
          <w:szCs w:val="26"/>
        </w:rPr>
        <w:t xml:space="preserve"> </w:t>
      </w:r>
      <w:r w:rsidR="00283908" w:rsidRPr="003F639E">
        <w:rPr>
          <w:rFonts w:ascii="Times New Roman" w:hAnsi="Times New Roman" w:cs="Times New Roman"/>
          <w:sz w:val="26"/>
          <w:szCs w:val="26"/>
        </w:rPr>
        <w:t>оказанием</w:t>
      </w:r>
      <w:r w:rsidR="00D652FE" w:rsidRPr="003F639E">
        <w:rPr>
          <w:rFonts w:ascii="Times New Roman" w:hAnsi="Times New Roman" w:cs="Times New Roman"/>
          <w:sz w:val="26"/>
          <w:szCs w:val="26"/>
        </w:rPr>
        <w:t xml:space="preserve"> банных услуг </w:t>
      </w:r>
      <w:r w:rsidR="00283908" w:rsidRPr="003F639E">
        <w:rPr>
          <w:rFonts w:ascii="Times New Roman" w:hAnsi="Times New Roman" w:cs="Times New Roman"/>
          <w:sz w:val="26"/>
          <w:szCs w:val="26"/>
        </w:rPr>
        <w:t xml:space="preserve">населению </w:t>
      </w:r>
      <w:r w:rsidR="00D652FE" w:rsidRPr="003F639E">
        <w:rPr>
          <w:rFonts w:ascii="Times New Roman" w:hAnsi="Times New Roman" w:cs="Times New Roman"/>
          <w:sz w:val="26"/>
          <w:szCs w:val="26"/>
        </w:rPr>
        <w:t xml:space="preserve">на </w:t>
      </w:r>
      <w:r w:rsidR="00283908" w:rsidRPr="003F639E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D062E8" w:rsidRPr="003F639E">
        <w:rPr>
          <w:rFonts w:ascii="Times New Roman" w:hAnsi="Times New Roman" w:cs="Times New Roman"/>
          <w:sz w:val="26"/>
          <w:szCs w:val="26"/>
        </w:rPr>
        <w:t xml:space="preserve">    </w:t>
      </w:r>
      <w:r w:rsidR="00283908" w:rsidRPr="003F639E">
        <w:rPr>
          <w:rFonts w:ascii="Times New Roman" w:hAnsi="Times New Roman" w:cs="Times New Roman"/>
          <w:sz w:val="26"/>
          <w:szCs w:val="26"/>
        </w:rPr>
        <w:t>муниципального</w:t>
      </w:r>
      <w:r w:rsidR="00D652FE" w:rsidRPr="003F639E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DE4198" w:rsidRPr="003F639E">
        <w:rPr>
          <w:rFonts w:ascii="Times New Roman" w:hAnsi="Times New Roman" w:cs="Times New Roman"/>
          <w:sz w:val="26"/>
          <w:szCs w:val="26"/>
        </w:rPr>
        <w:t>Пчевское</w:t>
      </w:r>
      <w:r w:rsidR="00D652FE" w:rsidRPr="003F639E">
        <w:rPr>
          <w:rFonts w:ascii="Times New Roman" w:hAnsi="Times New Roman" w:cs="Times New Roman"/>
          <w:sz w:val="26"/>
          <w:szCs w:val="26"/>
        </w:rPr>
        <w:t xml:space="preserve"> </w:t>
      </w:r>
      <w:r w:rsidR="001736EF" w:rsidRPr="003F639E">
        <w:rPr>
          <w:rFonts w:ascii="Times New Roman" w:hAnsi="Times New Roman" w:cs="Times New Roman"/>
          <w:sz w:val="26"/>
          <w:szCs w:val="26"/>
        </w:rPr>
        <w:t>сельское</w:t>
      </w:r>
      <w:r w:rsidR="00D062E8" w:rsidRPr="003F639E">
        <w:rPr>
          <w:rFonts w:ascii="Times New Roman" w:hAnsi="Times New Roman" w:cs="Times New Roman"/>
          <w:sz w:val="26"/>
          <w:szCs w:val="26"/>
        </w:rPr>
        <w:t xml:space="preserve"> </w:t>
      </w:r>
      <w:r w:rsidR="00D652FE" w:rsidRPr="003F639E">
        <w:rPr>
          <w:rFonts w:ascii="Times New Roman" w:hAnsi="Times New Roman" w:cs="Times New Roman"/>
          <w:sz w:val="26"/>
          <w:szCs w:val="26"/>
        </w:rPr>
        <w:t xml:space="preserve">поселение Киришского </w:t>
      </w:r>
      <w:r w:rsidR="00D062E8" w:rsidRPr="003F639E">
        <w:rPr>
          <w:rFonts w:ascii="Times New Roman" w:hAnsi="Times New Roman" w:cs="Times New Roman"/>
          <w:sz w:val="26"/>
          <w:szCs w:val="26"/>
        </w:rPr>
        <w:t xml:space="preserve">муниципального    </w:t>
      </w:r>
      <w:r w:rsidR="00D652FE" w:rsidRPr="003F639E">
        <w:rPr>
          <w:rFonts w:ascii="Times New Roman" w:hAnsi="Times New Roman" w:cs="Times New Roman"/>
          <w:sz w:val="26"/>
          <w:szCs w:val="26"/>
        </w:rPr>
        <w:t>района</w:t>
      </w:r>
      <w:r w:rsidR="00D062E8" w:rsidRPr="003F639E">
        <w:rPr>
          <w:rFonts w:ascii="Times New Roman" w:hAnsi="Times New Roman" w:cs="Times New Roman"/>
          <w:sz w:val="26"/>
          <w:szCs w:val="26"/>
        </w:rPr>
        <w:t xml:space="preserve"> Ленинградской</w:t>
      </w:r>
      <w:r w:rsidR="00D652FE" w:rsidRPr="003F63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83908" w:rsidRPr="003F639E">
        <w:rPr>
          <w:rFonts w:ascii="Times New Roman" w:hAnsi="Times New Roman" w:cs="Times New Roman"/>
          <w:sz w:val="26"/>
          <w:szCs w:val="26"/>
        </w:rPr>
        <w:t>области.</w:t>
      </w:r>
      <w:r w:rsidR="001A7A6C" w:rsidRPr="003F639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14:paraId="65A68C18" w14:textId="0F4EC806" w:rsidR="00ED1E9F" w:rsidRPr="003F639E" w:rsidRDefault="00ED1E9F" w:rsidP="008826F1">
      <w:pPr>
        <w:pStyle w:val="aa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F639E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D652FE" w:rsidRPr="003F639E">
        <w:rPr>
          <w:rFonts w:ascii="Times New Roman" w:hAnsi="Times New Roman" w:cs="Times New Roman"/>
          <w:sz w:val="26"/>
          <w:szCs w:val="26"/>
          <w:lang w:eastAsia="ru-RU"/>
        </w:rPr>
        <w:t>2. Считать утратившим</w:t>
      </w:r>
      <w:r w:rsidR="00D971A5" w:rsidRPr="003F639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D652FE" w:rsidRPr="003F639E">
        <w:rPr>
          <w:rFonts w:ascii="Times New Roman" w:hAnsi="Times New Roman" w:cs="Times New Roman"/>
          <w:sz w:val="26"/>
          <w:szCs w:val="26"/>
          <w:lang w:eastAsia="ru-RU"/>
        </w:rPr>
        <w:t xml:space="preserve"> силу с 01 января 202</w:t>
      </w:r>
      <w:r w:rsidR="00284C37" w:rsidRPr="003F639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1A7A6C" w:rsidRPr="003F639E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36088F" w:rsidRPr="003F63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971A5" w:rsidRPr="003F639E">
        <w:rPr>
          <w:rFonts w:ascii="Times New Roman" w:hAnsi="Times New Roman" w:cs="Times New Roman"/>
          <w:sz w:val="26"/>
          <w:szCs w:val="26"/>
          <w:lang w:eastAsia="ru-RU"/>
        </w:rPr>
        <w:t>п</w:t>
      </w:r>
      <w:hyperlink r:id="rId8" w:history="1">
        <w:r w:rsidR="00FB58FD" w:rsidRPr="003F639E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остановление </w:t>
        </w:r>
        <w:r w:rsidR="00D971A5" w:rsidRPr="003F639E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от 15.12.2022 </w:t>
        </w:r>
        <w:r w:rsidR="00FB58FD" w:rsidRPr="003F639E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="00D971A5" w:rsidRPr="003F639E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="00507598" w:rsidRPr="003F639E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119 </w:t>
        </w:r>
        <w:r w:rsidR="001736EF" w:rsidRPr="003F639E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«</w:t>
        </w:r>
        <w:r w:rsidR="006B0005" w:rsidRPr="003F639E">
          <w:rPr>
            <w:rFonts w:ascii="Times New Roman" w:hAnsi="Times New Roman" w:cs="Times New Roman"/>
            <w:sz w:val="26"/>
            <w:szCs w:val="26"/>
          </w:rPr>
          <w:t xml:space="preserve">Об утверждении </w:t>
        </w:r>
        <w:r w:rsidR="006B0005" w:rsidRPr="003F639E">
          <w:rPr>
            <w:rFonts w:ascii="Times New Roman" w:hAnsi="Times New Roman" w:cs="Times New Roman"/>
            <w:b/>
            <w:sz w:val="26"/>
            <w:szCs w:val="26"/>
          </w:rPr>
          <w:t xml:space="preserve"> </w:t>
        </w:r>
        <w:r w:rsidR="006B0005" w:rsidRPr="003F639E">
          <w:rPr>
            <w:rFonts w:ascii="Times New Roman" w:hAnsi="Times New Roman" w:cs="Times New Roman"/>
            <w:sz w:val="26"/>
            <w:szCs w:val="26"/>
          </w:rPr>
          <w:t xml:space="preserve">Порядка предоставления в 2023 году субсидий в целях возмещения недополученных доходов муниципальному предприятию «Пчевский комбинат коммунальных предприятий» муниципального образования Пчевское сельское поселение Киришского муниципального района Ленинградской области в связи с оказанием банных услуг населению на территории муниципального образования Пчевское сельское поселение </w:t>
        </w:r>
        <w:r w:rsidR="006B0005" w:rsidRPr="003F639E">
          <w:rPr>
            <w:rFonts w:ascii="Times New Roman" w:hAnsi="Times New Roman" w:cs="Times New Roman"/>
            <w:sz w:val="26"/>
            <w:szCs w:val="26"/>
          </w:rPr>
          <w:lastRenderedPageBreak/>
          <w:t>Киришского муниципального района Ленинградской области</w:t>
        </w:r>
        <w:r w:rsidRPr="003F639E">
          <w:rPr>
            <w:rFonts w:ascii="Times New Roman" w:hAnsi="Times New Roman" w:cs="Times New Roman"/>
            <w:sz w:val="26"/>
            <w:szCs w:val="26"/>
          </w:rPr>
          <w:t xml:space="preserve">» </w:t>
        </w:r>
        <w:r w:rsidR="00D971A5" w:rsidRPr="003F639E">
          <w:rPr>
            <w:rFonts w:ascii="Times New Roman" w:hAnsi="Times New Roman" w:cs="Times New Roman"/>
            <w:sz w:val="26"/>
            <w:szCs w:val="26"/>
          </w:rPr>
          <w:t>и постановление от 30.06.2023 № 64 «</w:t>
        </w:r>
        <w:r w:rsidR="00D971A5" w:rsidRPr="003F639E">
          <w:rPr>
            <w:rFonts w:ascii="Times New Roman" w:hAnsi="Times New Roman" w:cs="Times New Roman"/>
            <w:sz w:val="26"/>
            <w:szCs w:val="26"/>
          </w:rPr>
          <w:t>О внесении изменений в Порядок предоставления в 2023 году субсидий в целях возмещения недополученных доходов муниципальному предприятию «Пчевский комбинат коммунальных предприятий» муниципального образования Пчевское сельское поселение Киришского муниципального района Ленинградской области в связи с оказанием банных услуг населению на территории муниципального образования Пчевское сельское поселение Киришского муниципального района Ленинградской области, утвержденный постановлением от 15.12.2022 № 119</w:t>
        </w:r>
        <w:r w:rsidR="006B0005" w:rsidRPr="003F639E">
          <w:rPr>
            <w:rFonts w:ascii="Times New Roman" w:hAnsi="Times New Roman" w:cs="Times New Roman"/>
            <w:sz w:val="26"/>
            <w:szCs w:val="26"/>
          </w:rPr>
          <w:t>»</w:t>
        </w:r>
        <w:r w:rsidRPr="003F639E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.</w:t>
        </w:r>
      </w:hyperlink>
    </w:p>
    <w:p w14:paraId="41595D8B" w14:textId="6177B8A3" w:rsidR="00FB58FD" w:rsidRPr="003F639E" w:rsidRDefault="00ED1E9F" w:rsidP="008826F1">
      <w:pPr>
        <w:pStyle w:val="aa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3F639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      </w:t>
      </w:r>
      <w:r w:rsidR="00283908" w:rsidRPr="003F639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283908" w:rsidRPr="003F639E">
        <w:rPr>
          <w:rFonts w:ascii="Times New Roman" w:hAnsi="Times New Roman" w:cs="Times New Roman"/>
          <w:kern w:val="36"/>
          <w:sz w:val="26"/>
          <w:szCs w:val="26"/>
          <w:lang w:eastAsia="ru-RU"/>
        </w:rPr>
        <w:t>Опубликовать настоящее постановлен</w:t>
      </w:r>
      <w:r w:rsidR="001736EF" w:rsidRPr="003F639E">
        <w:rPr>
          <w:rFonts w:ascii="Times New Roman" w:hAnsi="Times New Roman" w:cs="Times New Roman"/>
          <w:kern w:val="36"/>
          <w:sz w:val="26"/>
          <w:szCs w:val="26"/>
          <w:lang w:eastAsia="ru-RU"/>
        </w:rPr>
        <w:t>ие в газете «</w:t>
      </w:r>
      <w:r w:rsidR="00DE4198" w:rsidRPr="003F639E">
        <w:rPr>
          <w:rFonts w:ascii="Times New Roman" w:hAnsi="Times New Roman" w:cs="Times New Roman"/>
          <w:kern w:val="36"/>
          <w:sz w:val="26"/>
          <w:szCs w:val="26"/>
          <w:lang w:eastAsia="ru-RU"/>
        </w:rPr>
        <w:t>Пчевский вестник</w:t>
      </w:r>
      <w:r w:rsidR="00283908" w:rsidRPr="003F639E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» и на официальном сайте муниципального образования </w:t>
      </w:r>
      <w:r w:rsidR="00DE4198" w:rsidRPr="003F639E">
        <w:rPr>
          <w:rFonts w:ascii="Times New Roman" w:hAnsi="Times New Roman" w:cs="Times New Roman"/>
          <w:kern w:val="36"/>
          <w:sz w:val="26"/>
          <w:szCs w:val="26"/>
          <w:lang w:eastAsia="ru-RU"/>
        </w:rPr>
        <w:t>Пчевское</w:t>
      </w:r>
      <w:r w:rsidR="001736EF" w:rsidRPr="003F639E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сельское</w:t>
      </w:r>
      <w:r w:rsidR="00283908" w:rsidRPr="003F639E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поселение в сети Интернет.</w:t>
      </w:r>
    </w:p>
    <w:p w14:paraId="1C667BC2" w14:textId="77777777" w:rsidR="00ED1E9F" w:rsidRPr="003F639E" w:rsidRDefault="00ED1E9F" w:rsidP="008826F1">
      <w:pPr>
        <w:pStyle w:val="aa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F639E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       4. Настоящее постановление вступает в силу после его официального опубликования.</w:t>
      </w:r>
    </w:p>
    <w:p w14:paraId="22A68849" w14:textId="77777777" w:rsidR="00283908" w:rsidRPr="003F639E" w:rsidRDefault="00ED1E9F" w:rsidP="008826F1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639E">
        <w:rPr>
          <w:rFonts w:ascii="Times New Roman" w:hAnsi="Times New Roman" w:cs="Times New Roman"/>
          <w:sz w:val="26"/>
          <w:szCs w:val="26"/>
          <w:lang w:eastAsia="ru-RU"/>
        </w:rPr>
        <w:t xml:space="preserve">        5</w:t>
      </w:r>
      <w:r w:rsidR="00283908" w:rsidRPr="003F639E">
        <w:rPr>
          <w:rFonts w:ascii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собою.</w:t>
      </w:r>
    </w:p>
    <w:p w14:paraId="69C724F2" w14:textId="77777777" w:rsidR="006A536D" w:rsidRPr="003F639E" w:rsidRDefault="006A536D" w:rsidP="00F31A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E13C3F" w14:textId="77777777" w:rsidR="006A536D" w:rsidRPr="003F639E" w:rsidRDefault="006A536D" w:rsidP="00F31A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D0F8AE" w14:textId="357E3AC1" w:rsidR="00283908" w:rsidRPr="003F639E" w:rsidRDefault="00283908" w:rsidP="00F31A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39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Глава администрации                                          </w:t>
      </w:r>
      <w:r w:rsidR="001736EF" w:rsidRPr="003F639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                        </w:t>
      </w:r>
      <w:r w:rsidRPr="003F639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              </w:t>
      </w:r>
      <w:r w:rsidR="00C95A13" w:rsidRPr="003F639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Д.Н. Левашов </w:t>
      </w:r>
    </w:p>
    <w:p w14:paraId="09E1031B" w14:textId="77777777" w:rsidR="001A7A6C" w:rsidRPr="0003249E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0D8C2" w14:textId="77777777" w:rsidR="001A7A6C" w:rsidRPr="0003249E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85BED" w14:textId="77777777"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B5795" w14:textId="77777777"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BC9B7" w14:textId="77777777"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66279" w14:textId="77777777"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C927F" w14:textId="77777777"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D0A79" w14:textId="77777777" w:rsidR="001A7A6C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79301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F7F67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77DCB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19363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0111C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D3856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71AED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0CE37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3DED6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87CD3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9969F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44839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39337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37D05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01310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83C61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140E9" w14:textId="77777777"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C59BE" w14:textId="77777777" w:rsidR="00ED1E9F" w:rsidRDefault="00ED1E9F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3B9A26" w14:textId="77777777" w:rsidR="00ED1E9F" w:rsidRDefault="00ED1E9F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C9592A1" w14:textId="77777777" w:rsidR="00ED1E9F" w:rsidRDefault="00ED1E9F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26D066" w14:textId="77777777" w:rsidR="00ED1E9F" w:rsidRDefault="00ED1E9F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15D5D0" w14:textId="77777777" w:rsidR="00ED1E9F" w:rsidRDefault="00ED1E9F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5B85099" w14:textId="77777777" w:rsidR="00ED1E9F" w:rsidRDefault="00ED1E9F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F8D4B9" w14:textId="77777777" w:rsidR="007F0C99" w:rsidRPr="00D9716C" w:rsidRDefault="007F0C99" w:rsidP="007F0C99">
      <w:pPr>
        <w:pStyle w:val="ab"/>
        <w:ind w:left="180"/>
      </w:pPr>
      <w:r w:rsidRPr="00D9716C">
        <w:rPr>
          <w:w w:val="105"/>
        </w:rPr>
        <w:t>Разослано:</w:t>
      </w:r>
      <w:r w:rsidRPr="00D9716C">
        <w:rPr>
          <w:spacing w:val="-16"/>
          <w:w w:val="105"/>
        </w:rPr>
        <w:t xml:space="preserve"> </w:t>
      </w:r>
      <w:r w:rsidRPr="00D9716C">
        <w:rPr>
          <w:w w:val="105"/>
        </w:rPr>
        <w:t>в</w:t>
      </w:r>
      <w:r w:rsidRPr="00D9716C">
        <w:rPr>
          <w:spacing w:val="-9"/>
          <w:w w:val="105"/>
        </w:rPr>
        <w:t xml:space="preserve"> </w:t>
      </w:r>
      <w:r w:rsidRPr="00D9716C">
        <w:rPr>
          <w:w w:val="105"/>
        </w:rPr>
        <w:t>дело</w:t>
      </w:r>
      <w:r w:rsidRPr="00D9716C">
        <w:rPr>
          <w:spacing w:val="-7"/>
          <w:w w:val="105"/>
        </w:rPr>
        <w:t xml:space="preserve"> </w:t>
      </w:r>
      <w:r w:rsidRPr="00D9716C">
        <w:rPr>
          <w:w w:val="105"/>
        </w:rPr>
        <w:t>-</w:t>
      </w:r>
      <w:r w:rsidRPr="00D9716C">
        <w:rPr>
          <w:spacing w:val="-15"/>
          <w:w w:val="105"/>
        </w:rPr>
        <w:t xml:space="preserve"> </w:t>
      </w:r>
      <w:r w:rsidRPr="00D9716C">
        <w:rPr>
          <w:w w:val="105"/>
        </w:rPr>
        <w:t>2,</w:t>
      </w:r>
      <w:r w:rsidRPr="00D9716C">
        <w:rPr>
          <w:spacing w:val="-9"/>
          <w:w w:val="105"/>
        </w:rPr>
        <w:t xml:space="preserve"> прокуратура, </w:t>
      </w:r>
      <w:r w:rsidRPr="00D9716C">
        <w:rPr>
          <w:w w:val="105"/>
        </w:rPr>
        <w:t>Комитет</w:t>
      </w:r>
      <w:r w:rsidRPr="00D9716C">
        <w:rPr>
          <w:spacing w:val="-9"/>
          <w:w w:val="105"/>
        </w:rPr>
        <w:t xml:space="preserve"> </w:t>
      </w:r>
      <w:r w:rsidRPr="00D9716C">
        <w:rPr>
          <w:w w:val="105"/>
        </w:rPr>
        <w:t>финансов</w:t>
      </w:r>
      <w:r w:rsidRPr="00D9716C">
        <w:rPr>
          <w:spacing w:val="-8"/>
          <w:w w:val="105"/>
        </w:rPr>
        <w:t xml:space="preserve"> </w:t>
      </w:r>
      <w:r w:rsidRPr="00D9716C">
        <w:rPr>
          <w:w w:val="105"/>
        </w:rPr>
        <w:t>Киришского</w:t>
      </w:r>
      <w:r w:rsidRPr="00D9716C">
        <w:rPr>
          <w:spacing w:val="-10"/>
          <w:w w:val="105"/>
        </w:rPr>
        <w:t xml:space="preserve"> </w:t>
      </w:r>
      <w:r w:rsidRPr="00D9716C">
        <w:rPr>
          <w:w w:val="105"/>
        </w:rPr>
        <w:t>муниципального</w:t>
      </w:r>
      <w:r w:rsidRPr="00D9716C">
        <w:rPr>
          <w:spacing w:val="-11"/>
          <w:w w:val="105"/>
        </w:rPr>
        <w:t xml:space="preserve"> </w:t>
      </w:r>
      <w:r w:rsidRPr="00D9716C">
        <w:rPr>
          <w:spacing w:val="-2"/>
          <w:w w:val="105"/>
        </w:rPr>
        <w:t>района</w:t>
      </w:r>
    </w:p>
    <w:p w14:paraId="5C9E8969" w14:textId="564F7448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УТВЕРЖДЕН </w:t>
      </w:r>
    </w:p>
    <w:p w14:paraId="490A5896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администрации </w:t>
      </w:r>
    </w:p>
    <w:p w14:paraId="2CF54B5C" w14:textId="77777777" w:rsidR="000A6D20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</w:t>
      </w:r>
    </w:p>
    <w:p w14:paraId="5958CC3B" w14:textId="55933082" w:rsidR="00D067DB" w:rsidRPr="0003249E" w:rsidRDefault="005811A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</w:t>
      </w:r>
      <w:r w:rsidR="000A6D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поселение</w:t>
      </w:r>
      <w:r w:rsidR="00D067DB"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E9FDC09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Киришск</w:t>
      </w:r>
      <w:r w:rsidR="000A6D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 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</w:t>
      </w:r>
      <w:r w:rsidR="000A6D20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  <w:r w:rsidR="000A6D2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15C90EA1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</w:t>
      </w:r>
    </w:p>
    <w:p w14:paraId="5D42E34B" w14:textId="67D84F6A" w:rsidR="00D067DB" w:rsidRPr="00A30B8C" w:rsidRDefault="00A30B8C" w:rsidP="006A5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D067DB"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21B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28.12.2023 </w:t>
      </w:r>
      <w:r w:rsidR="003152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</w:t>
      </w:r>
      <w:r w:rsidR="00D067DB"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21B31">
        <w:rPr>
          <w:rFonts w:ascii="Times New Roman" w:eastAsia="Times New Roman" w:hAnsi="Times New Roman" w:cs="Times New Roman"/>
          <w:sz w:val="24"/>
          <w:szCs w:val="20"/>
          <w:lang w:eastAsia="ru-RU"/>
        </w:rPr>
        <w:t>175</w:t>
      </w:r>
    </w:p>
    <w:p w14:paraId="6A16A5E9" w14:textId="77777777" w:rsidR="00ED1E9F" w:rsidRDefault="00ED1E9F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E7CA8B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(приложение)</w:t>
      </w:r>
    </w:p>
    <w:p w14:paraId="3451E361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CD283" w14:textId="77777777" w:rsidR="000A6D20" w:rsidRDefault="00D067DB" w:rsidP="006A5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14:paraId="6974C700" w14:textId="77777777" w:rsidR="00ED1E9F" w:rsidRDefault="00ED1E9F" w:rsidP="006A5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33BEB" w14:textId="4524BEC6" w:rsidR="000A6D20" w:rsidRPr="006A536D" w:rsidRDefault="006A536D" w:rsidP="006A536D">
      <w:pPr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</w:t>
      </w:r>
      <w:r w:rsidR="00284C37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в 202</w:t>
      </w:r>
      <w:r w:rsidR="00076AE5">
        <w:rPr>
          <w:rFonts w:ascii="Times New Roman" w:hAnsi="Times New Roman" w:cs="Times New Roman"/>
          <w:b/>
        </w:rPr>
        <w:t>4</w:t>
      </w:r>
      <w:r w:rsidR="001736EF" w:rsidRPr="001736EF">
        <w:rPr>
          <w:rFonts w:ascii="Times New Roman" w:hAnsi="Times New Roman" w:cs="Times New Roman"/>
          <w:b/>
        </w:rPr>
        <w:t xml:space="preserve"> год</w:t>
      </w:r>
      <w:r w:rsidR="00010A87">
        <w:rPr>
          <w:rFonts w:ascii="Times New Roman" w:hAnsi="Times New Roman" w:cs="Times New Roman"/>
          <w:b/>
        </w:rPr>
        <w:t>у</w:t>
      </w:r>
      <w:r w:rsidR="001736EF" w:rsidRPr="001736EF">
        <w:rPr>
          <w:rFonts w:ascii="Times New Roman" w:hAnsi="Times New Roman" w:cs="Times New Roman"/>
          <w:b/>
        </w:rPr>
        <w:t xml:space="preserve"> субсидии на возмещение недополученных доходов муниципальному предприятию </w:t>
      </w:r>
      <w:r w:rsidR="005811AB">
        <w:rPr>
          <w:rFonts w:ascii="Times New Roman" w:hAnsi="Times New Roman" w:cs="Times New Roman"/>
          <w:b/>
        </w:rPr>
        <w:t xml:space="preserve"> «Пчевский комбинат коммунальных </w:t>
      </w:r>
      <w:r w:rsidR="00C95A13">
        <w:rPr>
          <w:rFonts w:ascii="Times New Roman" w:hAnsi="Times New Roman" w:cs="Times New Roman"/>
          <w:b/>
        </w:rPr>
        <w:t>предприятий</w:t>
      </w:r>
      <w:r w:rsidR="005811AB">
        <w:rPr>
          <w:rFonts w:ascii="Times New Roman" w:hAnsi="Times New Roman" w:cs="Times New Roman"/>
          <w:b/>
        </w:rPr>
        <w:t xml:space="preserve">» муниципального образования Пчевское сельское поселение Киришского муниципального района </w:t>
      </w:r>
      <w:r w:rsidR="001736EF" w:rsidRPr="001736EF">
        <w:rPr>
          <w:rFonts w:ascii="Times New Roman" w:hAnsi="Times New Roman" w:cs="Times New Roman"/>
          <w:b/>
        </w:rPr>
        <w:t>на Ленинградской в связи с оказанием банных услуг населен</w:t>
      </w:r>
      <w:r>
        <w:rPr>
          <w:rFonts w:ascii="Times New Roman" w:hAnsi="Times New Roman" w:cs="Times New Roman"/>
          <w:b/>
        </w:rPr>
        <w:t xml:space="preserve">ию на территории муниципального </w:t>
      </w:r>
      <w:r w:rsidR="001736EF" w:rsidRPr="001736EF">
        <w:rPr>
          <w:rFonts w:ascii="Times New Roman" w:hAnsi="Times New Roman" w:cs="Times New Roman"/>
          <w:b/>
        </w:rPr>
        <w:t xml:space="preserve">образования </w:t>
      </w:r>
      <w:r w:rsidR="005811AB">
        <w:rPr>
          <w:rFonts w:ascii="Times New Roman" w:hAnsi="Times New Roman" w:cs="Times New Roman"/>
          <w:b/>
        </w:rPr>
        <w:t>Пчевское</w:t>
      </w:r>
      <w:r w:rsidR="001736EF" w:rsidRPr="001736EF">
        <w:rPr>
          <w:rFonts w:ascii="Times New Roman" w:hAnsi="Times New Roman" w:cs="Times New Roman"/>
          <w:b/>
        </w:rPr>
        <w:t xml:space="preserve">  сельское поселение Киришского муниципального района  Ленинградской области</w:t>
      </w:r>
    </w:p>
    <w:p w14:paraId="571E75F2" w14:textId="21162EC1"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Порядок разработан 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E4054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4054F" w:rsidRPr="00D65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054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4054F" w:rsidRPr="00D652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405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054F" w:rsidRPr="00D6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E4054F">
        <w:rPr>
          <w:rFonts w:ascii="Times New Roman" w:eastAsia="Times New Roman" w:hAnsi="Times New Roman" w:cs="Times New Roman"/>
          <w:sz w:val="24"/>
          <w:szCs w:val="24"/>
          <w:lang w:eastAsia="ru-RU"/>
        </w:rPr>
        <w:t>782</w:t>
      </w:r>
      <w:r w:rsidR="00E4054F" w:rsidRPr="00D6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E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E4054F" w:rsidRPr="00D6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требовани</w:t>
      </w:r>
      <w:r w:rsidR="00010A8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4054F" w:rsidRPr="00D6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E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отборов получателей указанных субсидий, в том числе для грантов в виде субсидий».</w:t>
      </w:r>
    </w:p>
    <w:p w14:paraId="469F9B02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A6A40" w14:textId="77777777" w:rsidR="00D067DB" w:rsidRPr="00E07A66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4E9B00E0" w14:textId="0AB9108E" w:rsidR="00D067DB" w:rsidRPr="00D971A5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</w:t>
      </w:r>
      <w:r w:rsidR="006A5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Порядок предоставления в 202</w:t>
      </w:r>
      <w:r w:rsidR="002122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субсидий в целях возмещения недополученных доходов 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предприятию </w:t>
      </w:r>
      <w:r w:rsidR="001736EF" w:rsidRPr="001736EF">
        <w:rPr>
          <w:rFonts w:ascii="Times New Roman" w:hAnsi="Times New Roman" w:cs="Times New Roman"/>
          <w:sz w:val="24"/>
          <w:szCs w:val="24"/>
        </w:rPr>
        <w:t>«</w:t>
      </w:r>
      <w:r w:rsidR="00116D73">
        <w:rPr>
          <w:rFonts w:ascii="Times New Roman" w:hAnsi="Times New Roman" w:cs="Times New Roman"/>
          <w:sz w:val="24"/>
          <w:szCs w:val="24"/>
        </w:rPr>
        <w:t xml:space="preserve">Пчевский комбинат коммунальных предприятий» </w:t>
      </w:r>
      <w:r w:rsidR="001736EF" w:rsidRPr="001736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811AB">
        <w:rPr>
          <w:rFonts w:ascii="Times New Roman" w:hAnsi="Times New Roman" w:cs="Times New Roman"/>
          <w:sz w:val="24"/>
          <w:szCs w:val="24"/>
        </w:rPr>
        <w:t>Пчевское</w:t>
      </w:r>
      <w:r w:rsidR="001736EF" w:rsidRPr="001736EF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="002A0B9F" w:rsidRP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оказанием банных услуг населению на территории муниципального образования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</w:t>
      </w:r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</w:t>
      </w:r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 регламентирует механизм предоставления субсидий из бюджета муниципального образования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 в целях возмещения недополученных доходов в </w:t>
      </w:r>
      <w:r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оказанием банных услуг населению на территории муниципального образования </w:t>
      </w:r>
      <w:r w:rsidR="005811AB"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 по тарифам, утвержденным муниципальными правовыми актами, не обеспечивающим возмещение издержек</w:t>
      </w:r>
      <w:r w:rsidR="00E12076"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761394"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процессных мероприятий</w:t>
      </w:r>
      <w:r w:rsidR="00E12076"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1394"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территории</w:t>
      </w:r>
      <w:r w:rsidR="00E12076"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«Стимулирование экономическо</w:t>
      </w:r>
      <w:r w:rsidR="00761394"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развития</w:t>
      </w:r>
      <w:r w:rsidR="002A0B9F" w:rsidRPr="00D971A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761394" w:rsidRPr="00D971A5">
        <w:rPr>
          <w:rFonts w:ascii="Times New Roman" w:hAnsi="Times New Roman" w:cs="Times New Roman"/>
          <w:sz w:val="24"/>
          <w:szCs w:val="24"/>
        </w:rPr>
        <w:t>го</w:t>
      </w:r>
      <w:r w:rsidR="002A0B9F" w:rsidRPr="00D971A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61394" w:rsidRPr="00D971A5">
        <w:rPr>
          <w:rFonts w:ascii="Times New Roman" w:hAnsi="Times New Roman" w:cs="Times New Roman"/>
          <w:sz w:val="24"/>
          <w:szCs w:val="24"/>
        </w:rPr>
        <w:t>я</w:t>
      </w:r>
      <w:r w:rsidR="002A0B9F" w:rsidRPr="00D971A5">
        <w:rPr>
          <w:rFonts w:ascii="Times New Roman" w:hAnsi="Times New Roman" w:cs="Times New Roman"/>
          <w:sz w:val="24"/>
          <w:szCs w:val="24"/>
        </w:rPr>
        <w:t xml:space="preserve"> </w:t>
      </w:r>
      <w:r w:rsidR="005811AB" w:rsidRPr="00D971A5">
        <w:rPr>
          <w:rFonts w:ascii="Times New Roman" w:hAnsi="Times New Roman" w:cs="Times New Roman"/>
          <w:sz w:val="24"/>
          <w:szCs w:val="24"/>
        </w:rPr>
        <w:t>Пчевское</w:t>
      </w:r>
      <w:r w:rsidR="001736EF" w:rsidRPr="00D971A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2A0B9F" w:rsidRPr="00D971A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7D734F" w14:textId="77777777" w:rsidR="00D067DB" w:rsidRPr="00D971A5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целях применения настоящего Порядка используются следующие понятия:</w:t>
      </w:r>
    </w:p>
    <w:p w14:paraId="06BD60B0" w14:textId="2F9A64C1" w:rsidR="00D067DB" w:rsidRPr="00D971A5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–</w:t>
      </w:r>
      <w:r w:rsidR="001736EF" w:rsidRPr="00D971A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971A5" w:rsidRPr="00D971A5">
        <w:rPr>
          <w:rFonts w:ascii="Times New Roman" w:hAnsi="Times New Roman" w:cs="Times New Roman"/>
          <w:sz w:val="24"/>
          <w:szCs w:val="24"/>
        </w:rPr>
        <w:t>е</w:t>
      </w:r>
      <w:r w:rsidR="001736EF" w:rsidRPr="00D971A5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D971A5" w:rsidRPr="00D971A5">
        <w:rPr>
          <w:rFonts w:ascii="Times New Roman" w:hAnsi="Times New Roman" w:cs="Times New Roman"/>
          <w:sz w:val="24"/>
          <w:szCs w:val="24"/>
        </w:rPr>
        <w:t>е</w:t>
      </w:r>
      <w:r w:rsidR="001736EF" w:rsidRPr="00D971A5">
        <w:rPr>
          <w:rFonts w:ascii="Times New Roman" w:hAnsi="Times New Roman" w:cs="Times New Roman"/>
          <w:sz w:val="24"/>
          <w:szCs w:val="24"/>
        </w:rPr>
        <w:t xml:space="preserve"> </w:t>
      </w:r>
      <w:r w:rsidR="00D971A5" w:rsidRPr="00D971A5">
        <w:rPr>
          <w:rFonts w:ascii="Times New Roman" w:hAnsi="Times New Roman" w:cs="Times New Roman"/>
          <w:sz w:val="24"/>
          <w:szCs w:val="24"/>
        </w:rPr>
        <w:t>«Пчевский комбинат коммунальных предприятий» муниципального образования Пчевское сельское поселение Киришского муниципального района Ленинградской области</w:t>
      </w:r>
      <w:r w:rsidR="00D971A5"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36EF" w:rsidRPr="00D971A5">
        <w:rPr>
          <w:rFonts w:ascii="Times New Roman" w:hAnsi="Times New Roman" w:cs="Times New Roman"/>
          <w:sz w:val="24"/>
          <w:szCs w:val="24"/>
        </w:rPr>
        <w:t xml:space="preserve"> (МП «</w:t>
      </w:r>
      <w:r w:rsidR="005811AB" w:rsidRPr="00D971A5">
        <w:rPr>
          <w:rFonts w:ascii="Times New Roman" w:hAnsi="Times New Roman" w:cs="Times New Roman"/>
          <w:sz w:val="24"/>
          <w:szCs w:val="24"/>
        </w:rPr>
        <w:t>Пчевск</w:t>
      </w:r>
      <w:r w:rsidR="00C95A13" w:rsidRPr="00D971A5">
        <w:rPr>
          <w:rFonts w:ascii="Times New Roman" w:hAnsi="Times New Roman" w:cs="Times New Roman"/>
          <w:sz w:val="24"/>
          <w:szCs w:val="24"/>
        </w:rPr>
        <w:t>ий КПП</w:t>
      </w:r>
      <w:r w:rsidR="001736EF" w:rsidRPr="00D971A5">
        <w:rPr>
          <w:rFonts w:ascii="Times New Roman" w:hAnsi="Times New Roman" w:cs="Times New Roman"/>
          <w:sz w:val="24"/>
          <w:szCs w:val="24"/>
        </w:rPr>
        <w:t>»);</w:t>
      </w:r>
    </w:p>
    <w:p w14:paraId="2A330240" w14:textId="01BF1041" w:rsidR="00D067DB" w:rsidRPr="00E12076" w:rsidRDefault="00D067DB" w:rsidP="00E120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– соглашение о предоставлении Субсидии, заключенное между главным распорядителем как получателем средств бюджета муниципального образования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Получателем субсидии, в соответствии с типовой формой, утвержденной</w:t>
      </w:r>
      <w:r w:rsidR="00C8206C"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D7"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Комитета финансов Киришского муниципального района.</w:t>
      </w:r>
    </w:p>
    <w:p w14:paraId="01EA2194" w14:textId="024BD0FB"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– средства, предоставляемые из бюджета муниципального образования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 на безвозмездной и безвозвратной основе в целях возмещения недополученных доходов в связи с оказанием банных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 населению на территории муниципального образования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</w:t>
      </w:r>
      <w:r w:rsidR="006A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по тарифам, утвержденным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униципальными правовыми актами,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обеспечивающим возмещение издержек.</w:t>
      </w:r>
    </w:p>
    <w:p w14:paraId="0E16D374" w14:textId="6C4F0EF4"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Субсидия предоставляется в пределах средств, предусмотренных на эти цели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бюджете муниципального образования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</w:t>
      </w:r>
      <w:r w:rsidR="006A5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 на 202</w:t>
      </w:r>
      <w:r w:rsidR="002122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6A5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</w:t>
      </w:r>
      <w:r w:rsidR="002122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122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1CBAD4D3" w14:textId="5B8B569A"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Главным распорядителем как получателем средств бюджета </w:t>
      </w:r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581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</w:t>
      </w:r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Киришского муниципального района Ленинградской области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которого доведены в установленном порядке лимиты бюджетных обязательств на</w:t>
      </w:r>
      <w:r w:rsidR="006A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Субсидии на 202</w:t>
      </w:r>
      <w:r w:rsidR="002122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является администрация муниципального образования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Администрация).</w:t>
      </w:r>
    </w:p>
    <w:p w14:paraId="4683584D" w14:textId="46D2140A"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субсидии размещаются на</w:t>
      </w:r>
      <w:r w:rsidR="000F78FE"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портале бюджетной системы Российской Федерации в информационно-телекоммуникационной сети «Интернет» в разделе «Расходы бюджета» при формировании проекта решения о бюджете муниципального образования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 на очередной финансовый год и плановый период (проекта решения о внесении изменений в решение о бюджете муниципального образования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 на текущий финансовый год и плановый период)</w:t>
      </w:r>
      <w:r w:rsidR="000F78FE"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финансов Киришского муниципального района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DF5DE9" w14:textId="77777777" w:rsidR="00D067DB" w:rsidRPr="00E07A66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2889E" w14:textId="77777777" w:rsidR="00D067DB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субсидий</w:t>
      </w:r>
    </w:p>
    <w:p w14:paraId="3ADFC820" w14:textId="4DAE7076" w:rsidR="00C33A08" w:rsidRDefault="006A342E" w:rsidP="006A3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заключения 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Получатель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1D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в Администрацию заверенн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печатью Получателя субсидии 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14:paraId="360D4C57" w14:textId="77777777" w:rsidR="00C33A08" w:rsidRDefault="00C33A08" w:rsidP="006A3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</w:t>
      </w:r>
      <w:r w:rsidR="00E12076"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Субсидии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составленную по форме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№ 1 к настоящему Порядку;</w:t>
      </w:r>
    </w:p>
    <w:p w14:paraId="373681D8" w14:textId="77777777" w:rsidR="006A342E" w:rsidRPr="0003249E" w:rsidRDefault="00C33A08" w:rsidP="006A3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5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 в 202</w:t>
      </w:r>
      <w:r w:rsidR="002122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342E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соответствии с </w:t>
      </w:r>
      <w:r w:rsidR="006A342E"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№ </w:t>
      </w: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42E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Порядку.</w:t>
      </w:r>
    </w:p>
    <w:p w14:paraId="412005F3" w14:textId="77777777" w:rsidR="006A342E" w:rsidRDefault="006A342E" w:rsidP="006A3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Рассмотрение представленной заявки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приложенными документами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заключения Соглашения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Pr="004B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приема заявки.</w:t>
      </w:r>
    </w:p>
    <w:p w14:paraId="049103E3" w14:textId="77777777"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Требования, которым должен соответствовать Получатель субсидии на первое число месяца, предшествующего месяцу направления заявки на предоставление Субсидии:</w:t>
      </w:r>
    </w:p>
    <w:p w14:paraId="4A4ECF51" w14:textId="77777777"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Получатель субсидии не должен являться иностранным юридическим лицом,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таких юридических лиц, в совокупности превышает </w:t>
      </w:r>
      <w:r w:rsidR="004216B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процентов;</w:t>
      </w:r>
    </w:p>
    <w:p w14:paraId="4C742493" w14:textId="2E3E73C8"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Получатель субсидии не должен получать средства из бюджета муниципального образования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 на основании иных муниципальных правовых актов на цели, указанные в пункте 1.1 настоящего Порядка.</w:t>
      </w:r>
    </w:p>
    <w:p w14:paraId="1EAC068D" w14:textId="77777777"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49E">
        <w:rPr>
          <w:rFonts w:ascii="Times New Roman" w:eastAsia="Times New Roman" w:hAnsi="Times New Roman" w:cs="Times New Roman"/>
          <w:sz w:val="24"/>
          <w:szCs w:val="24"/>
        </w:rPr>
        <w:t xml:space="preserve">Проверка Получателя субсидии на соответствие </w:t>
      </w:r>
      <w:r w:rsidRPr="00C36547">
        <w:rPr>
          <w:rFonts w:ascii="Times New Roman" w:eastAsia="Times New Roman" w:hAnsi="Times New Roman" w:cs="Times New Roman"/>
          <w:sz w:val="24"/>
          <w:szCs w:val="24"/>
        </w:rPr>
        <w:t xml:space="preserve">указанным требованиям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03249E">
        <w:rPr>
          <w:rFonts w:ascii="Times New Roman" w:eastAsia="Times New Roman" w:hAnsi="Times New Roman" w:cs="Times New Roman"/>
          <w:sz w:val="24"/>
          <w:szCs w:val="24"/>
        </w:rPr>
        <w:t xml:space="preserve"> путем получения информации о Получателе субсидии, содержащейся в Едином государственном реестре юридических лиц, а также путем межведомственного взаимодействия.</w:t>
      </w:r>
    </w:p>
    <w:p w14:paraId="48841F52" w14:textId="73E4C66C" w:rsidR="003F010D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6962"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7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6962"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предоставлении</w:t>
      </w:r>
      <w:r w:rsidR="00E12076"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 отказе в предоставлении)</w:t>
      </w: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оформляется протоколом рассмотрения документов рабочей группой Администрации в составе заместителя главы Ад</w:t>
      </w:r>
      <w:r w:rsidR="00EC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министрации, </w:t>
      </w: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</w:t>
      </w:r>
      <w:r w:rsidR="00EC1C61">
        <w:rPr>
          <w:rFonts w:ascii="Times New Roman" w:eastAsia="Times New Roman" w:hAnsi="Times New Roman" w:cs="Times New Roman"/>
          <w:sz w:val="24"/>
          <w:szCs w:val="24"/>
          <w:lang w:eastAsia="ru-RU"/>
        </w:rPr>
        <w:t>лтера Администрации и вед</w:t>
      </w:r>
      <w:r w:rsidR="00E42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специалиста</w:t>
      </w: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 Решение рабочей группы</w:t>
      </w:r>
      <w:r w:rsidRPr="001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большинством голосов членов рабочей группы. В случае временного отсутствия одного из членов рабочей группы участие в рассмотрении документов с правом голоса принимает сотрудник Администрации, на которого возложено </w:t>
      </w:r>
      <w:r w:rsidRPr="001E6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временное исполнение обязанностей отсутствующего сотрудника – члена рабочей группы.</w:t>
      </w:r>
    </w:p>
    <w:p w14:paraId="0FB26D4D" w14:textId="77777777" w:rsidR="00E12076" w:rsidRDefault="00E12076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предоставлении субсидии Администрация в течение 3 (трех) рабочих дней направляет в адрес Получателя субсидии соответствующее мотивированное уведомление об отказе.</w:t>
      </w:r>
    </w:p>
    <w:p w14:paraId="4B17D4A6" w14:textId="77777777" w:rsidR="00342702" w:rsidRPr="0003249E" w:rsidRDefault="00342702" w:rsidP="00342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отказа Получателю субсидии в предоставлении Субсидии являются:</w:t>
      </w:r>
    </w:p>
    <w:p w14:paraId="6C45CE8D" w14:textId="77777777" w:rsidR="00342702" w:rsidRPr="0003249E" w:rsidRDefault="00342702" w:rsidP="00342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несоответствие представленных Получателем субсидии документов требованиям, указанным в пункте 2.1 настоящего Порядка, или непредставление (предоставление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полном объеме) указанных документов;</w:t>
      </w:r>
    </w:p>
    <w:p w14:paraId="4D11E6CA" w14:textId="77777777" w:rsidR="00342702" w:rsidRPr="0003249E" w:rsidRDefault="00342702" w:rsidP="00342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установление факта недостоверности представленной Получателем субсидии информации;</w:t>
      </w:r>
    </w:p>
    <w:p w14:paraId="42CFBF0E" w14:textId="77777777" w:rsidR="00342702" w:rsidRDefault="00342702" w:rsidP="00342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несоответствие Получателя субсидии требованиям, установленным </w:t>
      </w: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2.3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14:paraId="36E1569A" w14:textId="77777777"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годовой размер Субсидии определяется с учетом разницы между обоснованным тарифом и ценой услуги для населения, установленными муниципальным правовым актом, и рассчитывается по формуле:</w:t>
      </w:r>
    </w:p>
    <w:p w14:paraId="7DC4159A" w14:textId="77777777"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DB5F8" w14:textId="77777777"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С=Σ(Пу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(От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Цу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)),</w:t>
      </w:r>
    </w:p>
    <w:p w14:paraId="7FBAE333" w14:textId="77777777"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B2240" w14:textId="77777777"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234DBB82" w14:textId="77777777"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– </w:t>
      </w:r>
      <w:r w:rsidR="00A74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Субсидии на очередной 202</w:t>
      </w:r>
      <w:r w:rsidR="00390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год;</w:t>
      </w:r>
    </w:p>
    <w:p w14:paraId="781F1DED" w14:textId="77777777"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количество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-х услуг на</w:t>
      </w:r>
      <w:r w:rsidR="00A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202</w:t>
      </w:r>
      <w:r w:rsidR="00390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год;</w:t>
      </w:r>
    </w:p>
    <w:p w14:paraId="5CCBF3AC" w14:textId="77777777"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установленный обоснованный тариф на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-ю услугу;</w:t>
      </w:r>
    </w:p>
    <w:p w14:paraId="175000F4" w14:textId="77777777"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услуги для населения.</w:t>
      </w:r>
    </w:p>
    <w:p w14:paraId="73414098" w14:textId="77777777"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7EAA6" w14:textId="77777777" w:rsidR="00D30977" w:rsidRDefault="00CB6962" w:rsidP="00D3097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D30977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между Получателем субсидии и Администрацией заключается при условии представления Получателем субсидии в полном объеме документов, указанных</w:t>
      </w:r>
      <w:r w:rsidR="00D30977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2.1 настоящего Порядка, и отсутствия оснований для отказа в предоставлении Субсидии</w:t>
      </w:r>
      <w:r w:rsidR="00D30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D1BDA5" w14:textId="77777777" w:rsidR="00D30977" w:rsidRPr="003725C8" w:rsidRDefault="00D30977" w:rsidP="00D3097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Соглашение должно быть заключено не позднее трех рабочих дней после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принятия решения о </w:t>
      </w:r>
      <w:r w:rsidRPr="001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подписания</w:t>
      </w:r>
      <w:r w:rsidRPr="001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документов рабочей группой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</w:p>
    <w:p w14:paraId="05652688" w14:textId="77777777" w:rsidR="00D30977" w:rsidRPr="0003249E" w:rsidRDefault="00D30977" w:rsidP="00D30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Соглашения или его расторжение осуществляется путем заключения дополнительного соглашения к Соглашению (соглашения о расторжении Соглашения), которое является его неотъемлемой частью, и заключается в порядке, предусмотренном для заключения Соглашения. </w:t>
      </w:r>
    </w:p>
    <w:p w14:paraId="1483DCBE" w14:textId="77777777" w:rsidR="00D30977" w:rsidRDefault="00D30977" w:rsidP="00D30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Соглашение включается условие о согласовании новых условий Соглашения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уменьшения Администрации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или о расторжении Соглашения при не</w:t>
      </w:r>
      <w:r w:rsidR="0034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согласия по новым условиям.</w:t>
      </w:r>
    </w:p>
    <w:p w14:paraId="21B81461" w14:textId="77777777" w:rsidR="00B03817" w:rsidRPr="0003249E" w:rsidRDefault="00CB6962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="00B03817" w:rsidRPr="0003249E">
        <w:rPr>
          <w:rFonts w:ascii="Times New Roman" w:eastAsia="Times New Roman" w:hAnsi="Times New Roman" w:cs="Times New Roman"/>
          <w:sz w:val="24"/>
          <w:szCs w:val="24"/>
        </w:rPr>
        <w:t>. Результат предоставления Субсидии:</w:t>
      </w:r>
    </w:p>
    <w:p w14:paraId="2DF29F49" w14:textId="77777777" w:rsidR="00B03817" w:rsidRPr="00761394" w:rsidRDefault="00702DB3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к 31 декабря 202</w:t>
      </w:r>
      <w:r w:rsidR="009A5BEA">
        <w:rPr>
          <w:rFonts w:ascii="Times New Roman" w:eastAsia="Times New Roman" w:hAnsi="Times New Roman" w:cs="Times New Roman"/>
          <w:sz w:val="24"/>
          <w:szCs w:val="24"/>
        </w:rPr>
        <w:t>4</w:t>
      </w:r>
      <w:r w:rsidR="00B03817" w:rsidRPr="00D4489B">
        <w:rPr>
          <w:rFonts w:ascii="Times New Roman" w:eastAsia="Times New Roman" w:hAnsi="Times New Roman" w:cs="Times New Roman"/>
          <w:sz w:val="24"/>
          <w:szCs w:val="24"/>
        </w:rPr>
        <w:t xml:space="preserve"> года посещаемости бань на уровне не ниже 95%</w:t>
      </w:r>
      <w:r w:rsidR="00B03817" w:rsidRPr="00D4489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r w:rsidR="00B03817" w:rsidRPr="00761394">
        <w:rPr>
          <w:rFonts w:ascii="Times New Roman" w:eastAsia="Times New Roman" w:hAnsi="Times New Roman" w:cs="Times New Roman"/>
          <w:sz w:val="24"/>
          <w:szCs w:val="24"/>
        </w:rPr>
        <w:t xml:space="preserve">предыдущему году. </w:t>
      </w:r>
    </w:p>
    <w:p w14:paraId="4FD58963" w14:textId="02186B4E" w:rsidR="00B03817" w:rsidRPr="00761394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394">
        <w:rPr>
          <w:rFonts w:ascii="Times New Roman" w:eastAsia="Times New Roman" w:hAnsi="Times New Roman" w:cs="Times New Roman"/>
          <w:sz w:val="24"/>
          <w:szCs w:val="24"/>
        </w:rPr>
        <w:t>Достижение результата предоставления Субсидии определяется исходя</w:t>
      </w:r>
      <w:r w:rsidRPr="00761394">
        <w:rPr>
          <w:rFonts w:ascii="Times New Roman" w:eastAsia="Times New Roman" w:hAnsi="Times New Roman" w:cs="Times New Roman"/>
          <w:sz w:val="24"/>
          <w:szCs w:val="24"/>
        </w:rPr>
        <w:br/>
        <w:t>из показателей, установленных муниципальной программой «Стимулирование экономическо</w:t>
      </w:r>
      <w:r w:rsidR="00315034" w:rsidRPr="00761394">
        <w:rPr>
          <w:rFonts w:ascii="Times New Roman" w:eastAsia="Times New Roman" w:hAnsi="Times New Roman" w:cs="Times New Roman"/>
          <w:sz w:val="24"/>
          <w:szCs w:val="24"/>
        </w:rPr>
        <w:t xml:space="preserve">го развития </w:t>
      </w:r>
      <w:r w:rsidRPr="00761394">
        <w:rPr>
          <w:rFonts w:ascii="Times New Roman" w:hAnsi="Times New Roman" w:cs="Times New Roman"/>
          <w:sz w:val="24"/>
          <w:szCs w:val="24"/>
        </w:rPr>
        <w:t>муниципально</w:t>
      </w:r>
      <w:r w:rsidR="00315034" w:rsidRPr="00761394">
        <w:rPr>
          <w:rFonts w:ascii="Times New Roman" w:hAnsi="Times New Roman" w:cs="Times New Roman"/>
          <w:sz w:val="24"/>
          <w:szCs w:val="24"/>
        </w:rPr>
        <w:t>го</w:t>
      </w:r>
      <w:r w:rsidRPr="0076139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15034" w:rsidRPr="00761394">
        <w:rPr>
          <w:rFonts w:ascii="Times New Roman" w:hAnsi="Times New Roman" w:cs="Times New Roman"/>
          <w:sz w:val="24"/>
          <w:szCs w:val="24"/>
        </w:rPr>
        <w:t>я</w:t>
      </w:r>
      <w:r w:rsidRPr="00761394">
        <w:rPr>
          <w:rFonts w:ascii="Times New Roman" w:hAnsi="Times New Roman" w:cs="Times New Roman"/>
          <w:sz w:val="24"/>
          <w:szCs w:val="24"/>
        </w:rPr>
        <w:t xml:space="preserve"> </w:t>
      </w:r>
      <w:r w:rsidR="005811AB" w:rsidRPr="00761394">
        <w:rPr>
          <w:rFonts w:ascii="Times New Roman" w:hAnsi="Times New Roman" w:cs="Times New Roman"/>
          <w:sz w:val="24"/>
          <w:szCs w:val="24"/>
        </w:rPr>
        <w:t>Пчевское</w:t>
      </w:r>
      <w:r w:rsidR="001736EF" w:rsidRPr="00761394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61394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76139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761394" w:rsidRPr="00761394">
        <w:rPr>
          <w:rFonts w:ascii="Times New Roman" w:eastAsia="Times New Roman" w:hAnsi="Times New Roman" w:cs="Times New Roman"/>
          <w:sz w:val="24"/>
          <w:szCs w:val="24"/>
        </w:rPr>
        <w:t xml:space="preserve">комплекса процессных </w:t>
      </w:r>
      <w:r w:rsidRPr="00761394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761394" w:rsidRPr="0076139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61394">
        <w:rPr>
          <w:rFonts w:ascii="Times New Roman" w:eastAsia="Times New Roman" w:hAnsi="Times New Roman" w:cs="Times New Roman"/>
          <w:sz w:val="24"/>
          <w:szCs w:val="24"/>
        </w:rPr>
        <w:t>, указанного в пункте 1.1 настоящего Порядка:</w:t>
      </w:r>
    </w:p>
    <w:p w14:paraId="4E047AF3" w14:textId="77777777" w:rsidR="00B03817" w:rsidRPr="00761394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3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243C" w:rsidRPr="00761394">
        <w:rPr>
          <w:rFonts w:ascii="Times New Roman" w:eastAsia="Times New Roman" w:hAnsi="Times New Roman" w:cs="Times New Roman"/>
          <w:sz w:val="24"/>
          <w:szCs w:val="24"/>
        </w:rPr>
        <w:t>посещаемость</w:t>
      </w:r>
      <w:r w:rsidRPr="00761394">
        <w:rPr>
          <w:rFonts w:ascii="Times New Roman" w:eastAsia="Times New Roman" w:hAnsi="Times New Roman" w:cs="Times New Roman"/>
          <w:sz w:val="24"/>
          <w:szCs w:val="24"/>
        </w:rPr>
        <w:t xml:space="preserve"> бань в отчетном году.</w:t>
      </w:r>
    </w:p>
    <w:p w14:paraId="1CED89E8" w14:textId="77777777" w:rsidR="00B03817" w:rsidRPr="0003249E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394">
        <w:rPr>
          <w:rFonts w:ascii="Times New Roman" w:eastAsia="Times New Roman" w:hAnsi="Times New Roman" w:cs="Times New Roman"/>
          <w:sz w:val="24"/>
          <w:szCs w:val="24"/>
        </w:rPr>
        <w:t>Значения показателей устанавливаются в Соглашении.</w:t>
      </w:r>
    </w:p>
    <w:p w14:paraId="5FD043A6" w14:textId="5BDAD1C5" w:rsidR="00B03817" w:rsidRDefault="00B03817" w:rsidP="00B03817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CB696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Перечисление Субсидии производится ежемесячно </w:t>
      </w:r>
      <w:r w:rsidRPr="00067C7F">
        <w:rPr>
          <w:rFonts w:ascii="Times New Roman" w:hAnsi="Times New Roman"/>
          <w:sz w:val="24"/>
        </w:rPr>
        <w:t>до 25 (двадцать пятого) числа месяца, следующего за отчетным</w:t>
      </w:r>
      <w:r>
        <w:rPr>
          <w:rFonts w:ascii="Times New Roman" w:hAnsi="Times New Roman"/>
          <w:sz w:val="24"/>
        </w:rPr>
        <w:t xml:space="preserve"> </w:t>
      </w:r>
      <w:r w:rsidRPr="00067C7F">
        <w:rPr>
          <w:rFonts w:ascii="Times New Roman" w:hAnsi="Times New Roman"/>
          <w:sz w:val="24"/>
        </w:rPr>
        <w:t xml:space="preserve">на основании </w:t>
      </w:r>
      <w:r>
        <w:rPr>
          <w:rFonts w:ascii="Times New Roman" w:hAnsi="Times New Roman"/>
          <w:sz w:val="24"/>
        </w:rPr>
        <w:t>О</w:t>
      </w:r>
      <w:r w:rsidRPr="00067C7F">
        <w:rPr>
          <w:rFonts w:ascii="Times New Roman" w:hAnsi="Times New Roman"/>
          <w:sz w:val="24"/>
        </w:rPr>
        <w:t xml:space="preserve">тчета </w:t>
      </w:r>
      <w:r>
        <w:rPr>
          <w:rFonts w:ascii="Times New Roman" w:hAnsi="Times New Roman"/>
          <w:sz w:val="24"/>
        </w:rPr>
        <w:t xml:space="preserve">получателя субсидии в целях возмещения недополученных доходов в связи с оказанием банных услуг населению на территории муниципального образования </w:t>
      </w:r>
      <w:r w:rsidR="005811AB">
        <w:rPr>
          <w:rFonts w:ascii="Times New Roman" w:hAnsi="Times New Roman"/>
          <w:sz w:val="24"/>
        </w:rPr>
        <w:t>Пчевское</w:t>
      </w:r>
      <w:r w:rsidR="001736EF">
        <w:rPr>
          <w:rFonts w:ascii="Times New Roman" w:hAnsi="Times New Roman"/>
          <w:sz w:val="24"/>
        </w:rPr>
        <w:t xml:space="preserve"> сельское</w:t>
      </w:r>
      <w:r>
        <w:rPr>
          <w:rFonts w:ascii="Times New Roman" w:hAnsi="Times New Roman"/>
          <w:sz w:val="24"/>
        </w:rPr>
        <w:t xml:space="preserve"> поселение Киришского муниципального района Ленинградской области, предоставленного Получателем субсидии по форме, установленной в Соглашении.</w:t>
      </w:r>
    </w:p>
    <w:p w14:paraId="53C02440" w14:textId="77777777" w:rsidR="00B03817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Администрацией ежемесячно</w:t>
      </w:r>
      <w:r w:rsidRPr="0041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Получателя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субсидии</w:t>
      </w:r>
      <w:r w:rsidRPr="0041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открытый в подразделении расчетной сети Центрального банка Российской Федерации или кредитной </w:t>
      </w:r>
      <w:r w:rsidRPr="00E1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не позднее </w:t>
      </w:r>
      <w:r w:rsidRPr="00E163BC">
        <w:rPr>
          <w:rFonts w:ascii="Times New Roman" w:hAnsi="Times New Roman" w:cs="Times New Roman"/>
          <w:sz w:val="24"/>
          <w:szCs w:val="24"/>
        </w:rPr>
        <w:t xml:space="preserve">десятого рабочего дня после принятия Администрацией решения </w:t>
      </w:r>
      <w:r w:rsidRPr="00B06007">
        <w:rPr>
          <w:rFonts w:ascii="Times New Roman" w:hAnsi="Times New Roman" w:cs="Times New Roman"/>
          <w:sz w:val="24"/>
          <w:szCs w:val="24"/>
        </w:rPr>
        <w:t>о перечислении</w:t>
      </w:r>
      <w:r w:rsidRPr="00E163BC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 по результатам рассмотрения им документов при выполнении Получателем условий, установленных настоящим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B8923" w14:textId="77777777" w:rsidR="00B03817" w:rsidRPr="0003249E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превышения</w:t>
      </w:r>
      <w:r w:rsidR="007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Субсидии за 202</w:t>
      </w:r>
      <w:r w:rsidR="009A5B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перечисленной Получателю субсидии на основании планового расчета размера субсидии, по сравнению с суммой Субсидии, рассчитанной исходя из фактиче</w:t>
      </w:r>
      <w:r w:rsidR="00FB5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отчетных документов за</w:t>
      </w:r>
      <w:r w:rsidR="007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A5B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представляемых Получателем субсидии не поздн</w:t>
      </w:r>
      <w:r w:rsidR="00702DB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20 января 202</w:t>
      </w:r>
      <w:r w:rsidR="009A5B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возврат излишне перечисленной суммы Субсидии осуществляется Получателем суб</w:t>
      </w:r>
      <w:r w:rsidR="00702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сидии не позднее 20 февраля 202</w:t>
      </w:r>
      <w:r w:rsidR="009A5B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008CE0B" w14:textId="77777777" w:rsidR="00B03817" w:rsidRPr="0003249E" w:rsidRDefault="00B03817" w:rsidP="00B038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случае, если сумма Субсидии, рассчитанная исходя из фактиче</w:t>
      </w:r>
      <w:r w:rsidR="00FB5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отчетных документов за 202</w:t>
      </w:r>
      <w:r w:rsidR="009A5B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превышает размер средств, перечисленных Получателю субсидии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планового расчета размера субсидии, перечисление оставшейся суммы Субсидии в порядке окончательного расчета осуществляется Администра</w:t>
      </w:r>
      <w:r w:rsidR="00F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в </w:t>
      </w:r>
      <w:r w:rsidR="00702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финансовом 202</w:t>
      </w:r>
      <w:r w:rsidR="009A5B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после предоставления Получателем субсидии фактиче</w:t>
      </w:r>
      <w:r w:rsidR="00702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отчетных документов за 202</w:t>
      </w:r>
      <w:r w:rsidR="009A5B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позднее 31 марта 202</w:t>
      </w:r>
      <w:r w:rsidR="009A5B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CD55D08" w14:textId="60428618" w:rsidR="003E4E62" w:rsidRPr="004743A6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DC8">
        <w:rPr>
          <w:rFonts w:ascii="Times New Roman" w:hAnsi="Times New Roman" w:cs="Times New Roman"/>
          <w:sz w:val="24"/>
          <w:szCs w:val="24"/>
        </w:rPr>
        <w:t xml:space="preserve">2.10. За счет Субсидии  возмещаются недополученные доходы Получателя субсидии, связанные с  оказанием банных услуг населению на территории муниципального образования </w:t>
      </w:r>
      <w:r w:rsidR="005811AB">
        <w:rPr>
          <w:rFonts w:ascii="Times New Roman" w:hAnsi="Times New Roman" w:cs="Times New Roman"/>
          <w:sz w:val="24"/>
          <w:szCs w:val="24"/>
        </w:rPr>
        <w:t>Пчевское</w:t>
      </w:r>
      <w:r w:rsidR="001736E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603DC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области: работы и услуги по содержанию и текущему ремонту оборудования и здания бани, расходы по заработной плате, коммунальным услугам (водоснабжение, водоотведение, теплоэнергия, электроэнергия, дрова), налоговые платежи, общехозяйственные расходы и прочие расходы.</w:t>
      </w:r>
    </w:p>
    <w:p w14:paraId="105EB801" w14:textId="77777777" w:rsidR="003E4E62" w:rsidRPr="00BC12DE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финансового года, в котором предоставляется Субсидия, Получатель субсидии обязан:</w:t>
      </w:r>
    </w:p>
    <w:p w14:paraId="1CC5A567" w14:textId="77777777" w:rsidR="003E4E62" w:rsidRPr="00BC12DE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14:paraId="65672C3E" w14:textId="77777777" w:rsidR="003E4E62" w:rsidRPr="00BC12DE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образования задолженности по выплате заработной платы работникам;</w:t>
      </w:r>
    </w:p>
    <w:p w14:paraId="42193FD5" w14:textId="77777777" w:rsidR="003E4E62" w:rsidRDefault="003E4E62" w:rsidP="003E4E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2AB23" w14:textId="77777777" w:rsidR="000B144E" w:rsidRDefault="000B144E" w:rsidP="003E4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C58F9" w14:textId="77777777" w:rsidR="003E4E62" w:rsidRPr="0066776E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отчетности</w:t>
      </w:r>
    </w:p>
    <w:p w14:paraId="33CE1A94" w14:textId="77777777" w:rsidR="008458F4" w:rsidRDefault="008458F4" w:rsidP="008458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Отчетность о достижении результатов и пок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азателей, указанных в пункте 2.8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представляется Получателем </w:t>
      </w:r>
      <w:r w:rsidR="007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в адрес Администрации </w:t>
      </w:r>
      <w:r w:rsidRPr="00322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</w:t>
      </w:r>
      <w:r w:rsidR="00702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сителе не позднее 20 января 202</w:t>
      </w:r>
      <w:r w:rsidR="009A5B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3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№3 к настоящему Порядку.</w:t>
      </w:r>
    </w:p>
    <w:p w14:paraId="04DE7C9B" w14:textId="77777777" w:rsidR="008458F4" w:rsidRPr="0003249E" w:rsidRDefault="008458F4" w:rsidP="008458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вправе устанавливать в Соглашении сроки и формы представления Получателем субсидии дополнительной отчетности.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5EFBCE" w14:textId="77777777" w:rsidR="003E4E62" w:rsidRDefault="003E4E62" w:rsidP="003E4E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F0233" w14:textId="77777777" w:rsidR="00D067DB" w:rsidRPr="00E07A66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Осуществление контроля за соблюдением условий, целей и порядка предоставления субсидий и ответственность за их нарушение</w:t>
      </w:r>
    </w:p>
    <w:p w14:paraId="40343BBD" w14:textId="0FABF789" w:rsidR="00D067DB" w:rsidRPr="00CF1F0C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Соблюдение условий, целей и порядка предоставления Субсидии, предоставленной 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 субсидии в рамках Со</w:t>
      </w:r>
      <w:r w:rsidR="00A8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глашения, подлежит 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Администрацией муниципального образования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области. </w:t>
      </w:r>
    </w:p>
    <w:p w14:paraId="2EE49A01" w14:textId="77777777"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целях осуществления контроля</w:t>
      </w:r>
      <w:r w:rsidR="00A8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(мониторинга)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условий, целей и порядка предоставления Субсидии, а также определения ответственности за их нарушение Администрация вправе:</w:t>
      </w:r>
    </w:p>
    <w:p w14:paraId="12F4D1C3" w14:textId="77777777"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Контролировать правильность произведенных Получателем субсидии расчетов размера Субсидии. </w:t>
      </w:r>
    </w:p>
    <w:p w14:paraId="551FDE8F" w14:textId="77777777"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Получать в установленные настоящим Порядком и Соглашением порядки, сроки и по установленным формам отчеты, а также дополнительную информацию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вопросам, связанным с оказанием Получателем субсидии банных услуг населению.</w:t>
      </w:r>
    </w:p>
    <w:p w14:paraId="42AA010C" w14:textId="77777777"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Проводить проверки соблюдения условий, целей, порядка предоставления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целевого использования Субсидии.</w:t>
      </w:r>
    </w:p>
    <w:p w14:paraId="0EF6EED2" w14:textId="77777777"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Прекращать перечисление Субсидии в случае невыполнения Получателем субсидии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Соглашения, в том числе в случае непредставления им необходимой отчетности, и возобновлять перечисление Субсидии по истечении 10 рабочих дней после устранения Получателем субсидии всех нарушений и представления отчетности.</w:t>
      </w:r>
    </w:p>
    <w:p w14:paraId="3234B061" w14:textId="77777777"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субсидии несет ответственность за правильность расчетов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соблюдение условий предоставления Субсидии.</w:t>
      </w:r>
    </w:p>
    <w:p w14:paraId="2A5F34A8" w14:textId="77777777"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Меры ответственности за нарушение условий, целей и порядка предоставления Субсидии:</w:t>
      </w:r>
    </w:p>
    <w:p w14:paraId="2173EC72" w14:textId="6F7EB540"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возврат средств Субсидии в бюджет муниципального образования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 осуществляется Получателем субсидии в следующих случаях:</w:t>
      </w:r>
    </w:p>
    <w:p w14:paraId="77429BF7" w14:textId="5900F1FD"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Получателем субсидии условий, установленных при предоставлении Субсидии, выявленного в том числе по фактам проверок, проведенных Администрацией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Пчевское 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области;</w:t>
      </w:r>
    </w:p>
    <w:p w14:paraId="516648AB" w14:textId="77777777"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</w:t>
      </w:r>
      <w:r w:rsidR="0054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значений результатов и показателей, указанных в пун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2.8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14:paraId="5BFE9E5D" w14:textId="64A227AB"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Пчевское 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Субсидии, направляют Получателю субсидии требование о возврате Субсидии.</w:t>
      </w:r>
    </w:p>
    <w:p w14:paraId="520E323F" w14:textId="77777777"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</w:t>
      </w:r>
      <w:r w:rsidR="0054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значений результатов и показателей, указанных в пункте 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сумма средств Субсидии, подлежащая возврату, определяется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следующей формуле:</w:t>
      </w:r>
    </w:p>
    <w:p w14:paraId="05AA7A46" w14:textId="77777777" w:rsidR="00D067DB" w:rsidRPr="0003249E" w:rsidRDefault="00D067DB" w:rsidP="00D067D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18BAB" w14:textId="77777777"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= (1 – П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общ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9F820D3" w14:textId="77777777"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0024F" w14:textId="77777777"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243591BA" w14:textId="77777777"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сумма средств Субсидии, подлежащая возврату</w:t>
      </w:r>
    </w:p>
    <w:p w14:paraId="36245E51" w14:textId="77777777"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результата предоставления Субсидии;</w:t>
      </w:r>
    </w:p>
    <w:p w14:paraId="2C4329C9" w14:textId="77777777"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результата предоставления Субсидии;</w:t>
      </w:r>
    </w:p>
    <w:p w14:paraId="27A6CE20" w14:textId="77777777"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общ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общий размер средств Субсидии, предоставленной Получателю субсидии.</w:t>
      </w:r>
    </w:p>
    <w:p w14:paraId="453E6DC1" w14:textId="77777777" w:rsidR="00D067DB" w:rsidRPr="0003249E" w:rsidRDefault="00D067DB" w:rsidP="00D067D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54D93" w14:textId="77777777"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 15 календарных дней с момента установления факта не</w:t>
      </w:r>
      <w:r w:rsidR="0054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Получателем субсидии значений результатов и показателей, указанных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Получателю субсидии требование о возврате Субсидии.</w:t>
      </w:r>
    </w:p>
    <w:p w14:paraId="717DA650" w14:textId="77777777"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Требование о возврате Субсидии должно быть исполнено Получателем субсидии в течение 10 календарных дней с момента его получения.</w:t>
      </w:r>
    </w:p>
    <w:p w14:paraId="7C6247D1" w14:textId="691D2276"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случае невыполнения в установленный срок требования о возврате Субсидии 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581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 обеспечивают возврат Субсидии в судебном порядке.</w:t>
      </w:r>
    </w:p>
    <w:p w14:paraId="616A0766" w14:textId="77777777"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случае невозврата Субсидии в установленные настоящим Порядком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Соглашением сроки, взыскание производится в судебном порядке.</w:t>
      </w:r>
    </w:p>
    <w:p w14:paraId="3BAAB23D" w14:textId="77777777"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За несвоевременный возврат Субсидии Получатель субсидии уплачивает Администрации пени в размере 1/300 ключевой ставки Центрального банка Российской Федерации от невозвращенной Субсидии за каждый день просрочки.</w:t>
      </w:r>
    </w:p>
    <w:p w14:paraId="1E84B45D" w14:textId="77777777"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Стороны за неисполнение или ненадлежащее исполнение настоящего Порядка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обязанностей по Соглашению несут ответственность в соответствии с действующим законодательством Российской Федерации.</w:t>
      </w:r>
    </w:p>
    <w:p w14:paraId="64082455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2766B4D6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before="10" w:after="10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14:paraId="2A34350F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E44695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14:paraId="63749C91" w14:textId="77777777" w:rsidR="00C33A08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14:paraId="0BA749BC" w14:textId="77777777" w:rsidR="00D067DB" w:rsidRPr="0003249E" w:rsidRDefault="00237403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субсидий</w:t>
      </w:r>
      <w:r w:rsidR="00D067DB"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2BC469B8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0B14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49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подавшего заявку)</w:t>
      </w:r>
    </w:p>
    <w:p w14:paraId="29188911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B14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03249E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(ИНН, КПП, ОГРН)</w:t>
      </w:r>
    </w:p>
    <w:p w14:paraId="2D4F271F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9C90D9" w14:textId="4753529E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Заявитель) обращается с просьбой о заключении со</w:t>
      </w:r>
      <w:r w:rsidR="00702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 о предоставлении</w:t>
      </w:r>
      <w:r w:rsidR="00702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</w:t>
      </w:r>
      <w:r w:rsidR="009A5B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субсидии в целях возмещения недополученных доходов в связи с оказанием банных услуг населению на территории муниципального образования </w:t>
      </w:r>
      <w:r w:rsidR="00DE4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 на сумму _________________________ (________________) рублей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6DC4B4" w14:textId="7F2DED43" w:rsidR="00D067DB" w:rsidRPr="0003249E" w:rsidRDefault="00702DB3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предоставления в 202</w:t>
      </w:r>
      <w:r w:rsidR="009A5B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67DB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субсидий в целях возмещения недополученных </w:t>
      </w:r>
      <w:r w:rsidR="00D067DB" w:rsidRPr="00315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</w:t>
      </w:r>
      <w:r w:rsidR="001736EF" w:rsidRPr="0031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 </w:t>
      </w:r>
      <w:r w:rsidR="001736EF" w:rsidRPr="00315034">
        <w:rPr>
          <w:rFonts w:ascii="Times New Roman" w:hAnsi="Times New Roman" w:cs="Times New Roman"/>
          <w:sz w:val="24"/>
          <w:szCs w:val="24"/>
        </w:rPr>
        <w:t xml:space="preserve">муниципальному предприятию </w:t>
      </w:r>
      <w:r w:rsidR="00DB0AD7" w:rsidRPr="00315034">
        <w:rPr>
          <w:rFonts w:ascii="Times New Roman" w:hAnsi="Times New Roman" w:cs="Times New Roman"/>
          <w:sz w:val="24"/>
          <w:szCs w:val="24"/>
        </w:rPr>
        <w:t>«</w:t>
      </w:r>
      <w:r w:rsidR="008826F1" w:rsidRPr="00315034">
        <w:rPr>
          <w:rFonts w:ascii="Times New Roman" w:hAnsi="Times New Roman" w:cs="Times New Roman"/>
          <w:sz w:val="24"/>
          <w:szCs w:val="24"/>
        </w:rPr>
        <w:t>П</w:t>
      </w:r>
      <w:r w:rsidR="00DB0AD7" w:rsidRPr="00315034">
        <w:rPr>
          <w:rFonts w:ascii="Times New Roman" w:hAnsi="Times New Roman" w:cs="Times New Roman"/>
          <w:sz w:val="24"/>
          <w:szCs w:val="24"/>
        </w:rPr>
        <w:t xml:space="preserve">чевский комбинат коммунальных </w:t>
      </w:r>
      <w:r w:rsidR="005811AB" w:rsidRPr="00315034">
        <w:rPr>
          <w:rFonts w:ascii="Times New Roman" w:hAnsi="Times New Roman" w:cs="Times New Roman"/>
          <w:sz w:val="24"/>
          <w:szCs w:val="24"/>
        </w:rPr>
        <w:t xml:space="preserve">предприятий» муниципального образования Пчевское сельское поселение Киришского муниципального района Ленинградской области» </w:t>
      </w:r>
      <w:r w:rsidR="00D067DB" w:rsidRPr="0031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оказанием банных услуг населению на территории муниципального образования </w:t>
      </w:r>
      <w:r w:rsidR="005811AB" w:rsidRPr="00315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 w:rsidRPr="0031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D067DB" w:rsidRPr="0031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</w:t>
      </w:r>
      <w:r w:rsidR="001C3996" w:rsidRPr="003150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67DB" w:rsidRPr="0031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</w:t>
      </w:r>
    </w:p>
    <w:p w14:paraId="0B1FE823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 Заявитель на первое число месяца, предшествующего месяцу направления настоящей заявки:</w:t>
      </w:r>
    </w:p>
    <w:p w14:paraId="621949C6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являлся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зоны), в совокупности превышает </w:t>
      </w:r>
      <w:r w:rsidR="009A5BE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процентов;</w:t>
      </w:r>
    </w:p>
    <w:p w14:paraId="7F302092" w14:textId="54400E93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получал средства из бюджета муниципального образования </w:t>
      </w:r>
      <w:r w:rsidR="00DE4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 на цели возмещения недополученных доходов в связи с оказанием банных услуг населению на территории муниципального образования </w:t>
      </w:r>
      <w:r w:rsidR="00DE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Пчевское 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области, на основании иных муниципальных правовых актов.</w:t>
      </w:r>
    </w:p>
    <w:p w14:paraId="745E739A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5D0CE" w14:textId="77777777" w:rsidR="00D067DB" w:rsidRPr="0003249E" w:rsidRDefault="00D067DB" w:rsidP="00D067DB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_____________________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4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(подпись)                                                           (расшифровка подписи)</w:t>
      </w:r>
    </w:p>
    <w:p w14:paraId="36A86466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076AA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20___ года</w:t>
      </w:r>
    </w:p>
    <w:p w14:paraId="79756140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0BA14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D8F6569" w14:textId="77777777"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32464E" w14:textId="77777777"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C02462" w14:textId="77777777"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409BCB" w14:textId="77777777"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A58C92" w14:textId="77777777"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0E7E00" w14:textId="77777777"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04B259" w14:textId="77777777"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3ACCFB" w14:textId="77777777"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D6B26B" w14:textId="77777777"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8788D1" w14:textId="77777777"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987A84" w14:textId="77777777"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A0E375" w14:textId="77777777"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42E09D" w14:textId="77777777" w:rsid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9AFAA18" w14:textId="77777777" w:rsidR="006F2090" w:rsidRDefault="006F2090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1D4A5C" w14:textId="77777777" w:rsidR="00C33A08" w:rsidRPr="000B144E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14:paraId="75BA9E22" w14:textId="77777777" w:rsid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14:paraId="13518214" w14:textId="77777777" w:rsidR="000B144E" w:rsidRPr="0003249E" w:rsidRDefault="000B144E" w:rsidP="000B1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14:paraId="38F7F954" w14:textId="77777777"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C24F0F9" w14:textId="77777777"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D31AF" w14:textId="77777777"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размера</w:t>
      </w:r>
    </w:p>
    <w:p w14:paraId="56A7ED60" w14:textId="2E71C222" w:rsid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на возмещение недополученных доходов в связи с оказанием банных услуг населению на территории муниципального образования </w:t>
      </w:r>
      <w:r w:rsidR="00DE4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Пчевское </w:t>
      </w:r>
      <w:r w:rsidR="00173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</w:t>
      </w:r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 Киришского муниципального рай</w:t>
      </w:r>
      <w:r w:rsidR="00FB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 Ленинградской</w:t>
      </w:r>
      <w:r w:rsidR="0070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в 202</w:t>
      </w:r>
      <w:r w:rsidR="009A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034A5DCF" w14:textId="77777777" w:rsidR="00237403" w:rsidRDefault="00237403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1140"/>
        <w:gridCol w:w="1708"/>
        <w:gridCol w:w="1559"/>
      </w:tblGrid>
      <w:tr w:rsidR="00237403" w:rsidRPr="00303975" w14:paraId="478F59F6" w14:textId="77777777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912F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</w:t>
            </w:r>
          </w:p>
          <w:p w14:paraId="58B7A0C0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CD14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муниципальным правовым актом экономически обоснованный тариф на услугу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3E40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для населения 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E9C1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</w:t>
            </w:r>
            <w:r w:rsidRPr="0023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(недо-полу-ченный доход) (руб.)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560D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E865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возмещению (руб.)</w:t>
            </w:r>
          </w:p>
        </w:tc>
      </w:tr>
      <w:tr w:rsidR="00237403" w:rsidRPr="00303975" w14:paraId="5659F492" w14:textId="77777777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0217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(взрослые, дети с 10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1062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C40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543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627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E5B4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403" w:rsidRPr="00303975" w14:paraId="7F548E50" w14:textId="77777777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5822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(пенсионеры, инвалиды)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FB0C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EE5F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ABC0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42E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1B9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403" w:rsidRPr="00303975" w14:paraId="4319F6D2" w14:textId="77777777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99DB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(дети до 10 лет с родителями (родственниками)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E13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783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7AB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4E4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A65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403" w:rsidRPr="00303975" w14:paraId="16A545BA" w14:textId="77777777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9D9F" w14:textId="77777777" w:rsidR="00237403" w:rsidRPr="00303975" w:rsidRDefault="00237403" w:rsidP="00237403">
            <w:pPr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B39A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08CA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1251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43E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8572" w14:textId="77777777"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70A5D8" w14:textId="77777777" w:rsidR="00237403" w:rsidRDefault="00237403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972EED" w14:textId="77777777" w:rsidR="00237403" w:rsidRPr="00C33A08" w:rsidRDefault="00237403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023AC" w14:textId="77777777"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E9554B4" w14:textId="77777777"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F415B" w14:textId="77777777"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_____________________ </w:t>
      </w: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(подпись)                             (расшифровка подписи)</w:t>
      </w:r>
    </w:p>
    <w:p w14:paraId="6CDAE9DE" w14:textId="77777777"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54AD121" w14:textId="77777777"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4245A38C" w14:textId="77777777"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3A08" w:rsidRPr="00C33A08" w:rsidSect="00D062E8">
          <w:pgSz w:w="11906" w:h="16838"/>
          <w:pgMar w:top="1134" w:right="567" w:bottom="709" w:left="1134" w:header="709" w:footer="709" w:gutter="0"/>
          <w:cols w:space="720"/>
        </w:sectPr>
      </w:pPr>
    </w:p>
    <w:p w14:paraId="04A0136C" w14:textId="77777777" w:rsidR="00237403" w:rsidRPr="0066776E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14:paraId="0C15B662" w14:textId="77777777" w:rsidR="00237403" w:rsidRPr="0066776E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14:paraId="38027E28" w14:textId="77777777" w:rsidR="00237403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AE92FB" w14:textId="77777777" w:rsidR="00237403" w:rsidRPr="00277A2C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14:paraId="0E4987D8" w14:textId="77777777" w:rsidR="00237403" w:rsidRPr="00277A2C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5ED2915" w14:textId="77777777" w:rsidR="00237403" w:rsidRPr="00277A2C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664DECA2" w14:textId="77777777" w:rsidR="00237403" w:rsidRPr="00277A2C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7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7BF32B" w14:textId="77777777" w:rsidR="00237403" w:rsidRPr="00277A2C" w:rsidRDefault="00237403" w:rsidP="0023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C9D2C" w14:textId="77777777" w:rsidR="00237403" w:rsidRDefault="00237403" w:rsidP="0023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6980D" w14:textId="77777777" w:rsidR="00237403" w:rsidRPr="00B06007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3CFF6" w14:textId="77777777"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054C6642" w14:textId="77777777" w:rsidR="00E44E79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результатов и показателей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в целях возмещения </w:t>
      </w:r>
      <w:r w:rsidRPr="00E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недополученных </w:t>
      </w:r>
      <w:r w:rsidR="00E44E79" w:rsidRPr="00E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</w:t>
      </w:r>
      <w:r w:rsidR="001736EF" w:rsidRPr="00E44E79">
        <w:rPr>
          <w:rFonts w:ascii="Times New Roman" w:hAnsi="Times New Roman" w:cs="Times New Roman"/>
          <w:sz w:val="24"/>
          <w:szCs w:val="24"/>
        </w:rPr>
        <w:t>муниципальному предприятию</w:t>
      </w:r>
      <w:r w:rsidR="001736EF" w:rsidRPr="001736EF">
        <w:rPr>
          <w:rFonts w:ascii="Times New Roman" w:hAnsi="Times New Roman" w:cs="Times New Roman"/>
          <w:sz w:val="24"/>
          <w:szCs w:val="24"/>
        </w:rPr>
        <w:t xml:space="preserve"> «</w:t>
      </w:r>
      <w:r w:rsidR="00DE4198">
        <w:rPr>
          <w:rFonts w:ascii="Times New Roman" w:hAnsi="Times New Roman" w:cs="Times New Roman"/>
          <w:sz w:val="24"/>
          <w:szCs w:val="24"/>
        </w:rPr>
        <w:t xml:space="preserve">Пчевский </w:t>
      </w:r>
      <w:r w:rsidR="00116D73">
        <w:rPr>
          <w:rFonts w:ascii="Times New Roman" w:hAnsi="Times New Roman" w:cs="Times New Roman"/>
          <w:sz w:val="24"/>
          <w:szCs w:val="24"/>
        </w:rPr>
        <w:t>к</w:t>
      </w:r>
      <w:r w:rsidR="00DE4198">
        <w:rPr>
          <w:rFonts w:ascii="Times New Roman" w:hAnsi="Times New Roman" w:cs="Times New Roman"/>
          <w:sz w:val="24"/>
          <w:szCs w:val="24"/>
        </w:rPr>
        <w:t>омбинат коммунальных предприятий» муниципального образования Пчевское сельское поселение Киришского муниципального района Ленингр</w:t>
      </w:r>
      <w:r w:rsidR="00DE4198" w:rsidRPr="001736EF">
        <w:rPr>
          <w:rFonts w:ascii="Times New Roman" w:hAnsi="Times New Roman" w:cs="Times New Roman"/>
          <w:sz w:val="24"/>
          <w:szCs w:val="24"/>
        </w:rPr>
        <w:t>адской</w:t>
      </w:r>
      <w:r w:rsidR="001736EF" w:rsidRPr="001736EF">
        <w:rPr>
          <w:rFonts w:ascii="Times New Roman" w:hAnsi="Times New Roman" w:cs="Times New Roman"/>
          <w:sz w:val="24"/>
          <w:szCs w:val="24"/>
        </w:rPr>
        <w:t xml:space="preserve"> области» района Ленинградс</w:t>
      </w:r>
      <w:r w:rsidR="001736EF">
        <w:rPr>
          <w:rFonts w:ascii="Times New Roman" w:hAnsi="Times New Roman" w:cs="Times New Roman"/>
          <w:sz w:val="24"/>
          <w:szCs w:val="24"/>
        </w:rPr>
        <w:t xml:space="preserve">кой области» 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</w:p>
    <w:p w14:paraId="5C5DF4C5" w14:textId="66FCA4D5"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оказанием банных услуг населению на территории муниципального образования </w:t>
      </w:r>
      <w:r w:rsidR="00DE4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r w:rsidR="0017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</w:t>
      </w:r>
    </w:p>
    <w:p w14:paraId="1B8412B1" w14:textId="77777777" w:rsidR="00237403" w:rsidRPr="00237403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202</w:t>
      </w:r>
      <w:r w:rsidR="009A5B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34CDE412" w14:textId="77777777"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36339" w14:textId="77777777"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показателя: посещаемость бань</w:t>
      </w:r>
    </w:p>
    <w:p w14:paraId="51F275FF" w14:textId="77777777"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37403" w:rsidRPr="00C16A42" w14:paraId="501FC796" w14:textId="77777777" w:rsidTr="00237403">
        <w:tc>
          <w:tcPr>
            <w:tcW w:w="3284" w:type="dxa"/>
            <w:shd w:val="clear" w:color="auto" w:fill="auto"/>
          </w:tcPr>
          <w:p w14:paraId="5DA58DE1" w14:textId="77777777" w:rsidR="00237403" w:rsidRPr="00C16A42" w:rsidRDefault="00237403" w:rsidP="00682DE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бань в отчетном периоде (чел.)</w:t>
            </w:r>
          </w:p>
        </w:tc>
        <w:tc>
          <w:tcPr>
            <w:tcW w:w="3285" w:type="dxa"/>
            <w:shd w:val="clear" w:color="auto" w:fill="auto"/>
          </w:tcPr>
          <w:p w14:paraId="3340CD33" w14:textId="77777777"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бань в аналогичном периоде предыдущего года (чел.)</w:t>
            </w:r>
          </w:p>
        </w:tc>
        <w:tc>
          <w:tcPr>
            <w:tcW w:w="3285" w:type="dxa"/>
            <w:shd w:val="clear" w:color="auto" w:fill="auto"/>
          </w:tcPr>
          <w:p w14:paraId="580CFCE9" w14:textId="77777777"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бань (%)</w:t>
            </w:r>
          </w:p>
          <w:p w14:paraId="054F5941" w14:textId="77777777"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1/гр. 2 х 100)</w:t>
            </w:r>
          </w:p>
        </w:tc>
      </w:tr>
      <w:tr w:rsidR="00237403" w:rsidRPr="00C16A42" w14:paraId="4DEBFBBA" w14:textId="77777777" w:rsidTr="00237403">
        <w:tc>
          <w:tcPr>
            <w:tcW w:w="3284" w:type="dxa"/>
            <w:shd w:val="clear" w:color="auto" w:fill="auto"/>
          </w:tcPr>
          <w:p w14:paraId="6E38AF70" w14:textId="77777777"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14:paraId="0FAF55C0" w14:textId="77777777"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14:paraId="5479562E" w14:textId="77777777"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7403" w:rsidRPr="00C16A42" w14:paraId="77D6B77E" w14:textId="77777777" w:rsidTr="00237403">
        <w:tc>
          <w:tcPr>
            <w:tcW w:w="3284" w:type="dxa"/>
            <w:shd w:val="clear" w:color="auto" w:fill="auto"/>
          </w:tcPr>
          <w:p w14:paraId="7124E050" w14:textId="77777777"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2EBE63C9" w14:textId="77777777"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5906E046" w14:textId="77777777"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4A435B" w14:textId="77777777"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6A0CC" w14:textId="77777777"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3886E" w14:textId="77777777" w:rsidR="00237403" w:rsidRPr="00C16A42" w:rsidRDefault="00237403" w:rsidP="00237403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_____________________ 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6A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(подпись)                                                           (расшифровка подписи)</w:t>
      </w:r>
    </w:p>
    <w:p w14:paraId="5FA5B807" w14:textId="77777777" w:rsidR="00237403" w:rsidRPr="00C16A42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1DD1A" w14:textId="77777777" w:rsidR="00237403" w:rsidRPr="00C16A42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20___ года</w:t>
      </w:r>
    </w:p>
    <w:p w14:paraId="3DDC1240" w14:textId="77777777" w:rsidR="00237403" w:rsidRPr="00C16A42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4F8FE" w14:textId="77777777" w:rsidR="00237403" w:rsidRPr="00C16A42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3FC0F6A6" w14:textId="77777777" w:rsidR="00682DEA" w:rsidRDefault="00682DEA" w:rsidP="00682DEA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p w14:paraId="68C317FE" w14:textId="77777777" w:rsidR="00702DB3" w:rsidRDefault="00702DB3" w:rsidP="00682DEA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p w14:paraId="1F7C5560" w14:textId="77777777" w:rsidR="00702DB3" w:rsidRDefault="00702DB3" w:rsidP="00682DEA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p w14:paraId="7FE3FF24" w14:textId="77777777" w:rsidR="00702DB3" w:rsidRDefault="00702DB3" w:rsidP="00682DEA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p w14:paraId="68BFFBEA" w14:textId="77777777" w:rsidR="00702DB3" w:rsidRDefault="00702DB3" w:rsidP="00682DEA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p w14:paraId="28303952" w14:textId="77777777" w:rsidR="00702DB3" w:rsidRDefault="00702DB3" w:rsidP="00682DEA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p w14:paraId="5D13B530" w14:textId="77777777" w:rsidR="00702DB3" w:rsidRDefault="00702DB3" w:rsidP="00682DEA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p w14:paraId="581AC755" w14:textId="77777777" w:rsidR="00702DB3" w:rsidRDefault="00702DB3" w:rsidP="00682DEA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p w14:paraId="165DDA01" w14:textId="77777777" w:rsidR="00702DB3" w:rsidRDefault="00702DB3" w:rsidP="00682DEA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p w14:paraId="29810ED6" w14:textId="77777777" w:rsidR="00702DB3" w:rsidRDefault="00702DB3" w:rsidP="00682DEA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p w14:paraId="5723039A" w14:textId="77777777" w:rsidR="00702DB3" w:rsidRDefault="00702DB3" w:rsidP="00682DEA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p w14:paraId="754E1F4E" w14:textId="77777777" w:rsidR="00702DB3" w:rsidRDefault="00702DB3" w:rsidP="00682DEA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p w14:paraId="5113F6E9" w14:textId="77777777" w:rsidR="00702DB3" w:rsidRPr="00E04005" w:rsidRDefault="00702DB3" w:rsidP="00682DEA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sectPr w:rsidR="00702DB3" w:rsidRPr="00E04005" w:rsidSect="00702DB3">
      <w:pgSz w:w="11906" w:h="16838"/>
      <w:pgMar w:top="1418" w:right="851" w:bottom="155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61B70" w14:textId="77777777" w:rsidR="00286278" w:rsidRDefault="00286278" w:rsidP="00F30DE4">
      <w:pPr>
        <w:spacing w:after="0" w:line="240" w:lineRule="auto"/>
      </w:pPr>
      <w:r>
        <w:separator/>
      </w:r>
    </w:p>
  </w:endnote>
  <w:endnote w:type="continuationSeparator" w:id="0">
    <w:p w14:paraId="105B3AD3" w14:textId="77777777" w:rsidR="00286278" w:rsidRDefault="00286278" w:rsidP="00F3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3076A" w14:textId="77777777" w:rsidR="00286278" w:rsidRDefault="00286278" w:rsidP="00F30DE4">
      <w:pPr>
        <w:spacing w:after="0" w:line="240" w:lineRule="auto"/>
      </w:pPr>
      <w:r>
        <w:separator/>
      </w:r>
    </w:p>
  </w:footnote>
  <w:footnote w:type="continuationSeparator" w:id="0">
    <w:p w14:paraId="63C25269" w14:textId="77777777" w:rsidR="00286278" w:rsidRDefault="00286278" w:rsidP="00F30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59"/>
    <w:rsid w:val="0000243C"/>
    <w:rsid w:val="00004F61"/>
    <w:rsid w:val="00010A87"/>
    <w:rsid w:val="00010AE6"/>
    <w:rsid w:val="00047A32"/>
    <w:rsid w:val="00076AE5"/>
    <w:rsid w:val="000A6D20"/>
    <w:rsid w:val="000B144E"/>
    <w:rsid w:val="000D59CC"/>
    <w:rsid w:val="000E0864"/>
    <w:rsid w:val="000F78FE"/>
    <w:rsid w:val="00116D73"/>
    <w:rsid w:val="00123C49"/>
    <w:rsid w:val="001348EF"/>
    <w:rsid w:val="00135AB4"/>
    <w:rsid w:val="001736EF"/>
    <w:rsid w:val="00177026"/>
    <w:rsid w:val="001A7A6C"/>
    <w:rsid w:val="001C3996"/>
    <w:rsid w:val="001D1122"/>
    <w:rsid w:val="001D627F"/>
    <w:rsid w:val="001E6ADF"/>
    <w:rsid w:val="00211F18"/>
    <w:rsid w:val="002122CD"/>
    <w:rsid w:val="002230C2"/>
    <w:rsid w:val="00237403"/>
    <w:rsid w:val="00277ED3"/>
    <w:rsid w:val="00283908"/>
    <w:rsid w:val="00284C37"/>
    <w:rsid w:val="00286278"/>
    <w:rsid w:val="002A0B9F"/>
    <w:rsid w:val="002A1AB8"/>
    <w:rsid w:val="002D2EC1"/>
    <w:rsid w:val="002D48F8"/>
    <w:rsid w:val="002F76F1"/>
    <w:rsid w:val="0030426E"/>
    <w:rsid w:val="00315034"/>
    <w:rsid w:val="00315225"/>
    <w:rsid w:val="00322DBF"/>
    <w:rsid w:val="00322E7E"/>
    <w:rsid w:val="003331F4"/>
    <w:rsid w:val="00342702"/>
    <w:rsid w:val="0036088F"/>
    <w:rsid w:val="00376A39"/>
    <w:rsid w:val="00381A65"/>
    <w:rsid w:val="00386842"/>
    <w:rsid w:val="0039045D"/>
    <w:rsid w:val="003B12D4"/>
    <w:rsid w:val="003B50BB"/>
    <w:rsid w:val="003C16E6"/>
    <w:rsid w:val="003C7125"/>
    <w:rsid w:val="003D380E"/>
    <w:rsid w:val="003D435D"/>
    <w:rsid w:val="003E3AB9"/>
    <w:rsid w:val="003E4E62"/>
    <w:rsid w:val="003F010D"/>
    <w:rsid w:val="003F639E"/>
    <w:rsid w:val="00403465"/>
    <w:rsid w:val="00403BBB"/>
    <w:rsid w:val="00410EEA"/>
    <w:rsid w:val="00414856"/>
    <w:rsid w:val="004216BB"/>
    <w:rsid w:val="004346F5"/>
    <w:rsid w:val="00440C43"/>
    <w:rsid w:val="00443CFA"/>
    <w:rsid w:val="004663F7"/>
    <w:rsid w:val="004B2B31"/>
    <w:rsid w:val="004E4EB0"/>
    <w:rsid w:val="004E5D01"/>
    <w:rsid w:val="004F12D3"/>
    <w:rsid w:val="005015C0"/>
    <w:rsid w:val="00504B47"/>
    <w:rsid w:val="005060F7"/>
    <w:rsid w:val="00507598"/>
    <w:rsid w:val="00512494"/>
    <w:rsid w:val="00527406"/>
    <w:rsid w:val="00542559"/>
    <w:rsid w:val="005454F7"/>
    <w:rsid w:val="005811AB"/>
    <w:rsid w:val="005B406E"/>
    <w:rsid w:val="005C6CBC"/>
    <w:rsid w:val="005D680E"/>
    <w:rsid w:val="005E0F9D"/>
    <w:rsid w:val="005F43E8"/>
    <w:rsid w:val="005F5364"/>
    <w:rsid w:val="00610E4E"/>
    <w:rsid w:val="00614CE6"/>
    <w:rsid w:val="006559CF"/>
    <w:rsid w:val="0067565A"/>
    <w:rsid w:val="0067728C"/>
    <w:rsid w:val="00682DEA"/>
    <w:rsid w:val="006A342E"/>
    <w:rsid w:val="006A536D"/>
    <w:rsid w:val="006B0005"/>
    <w:rsid w:val="006C1E45"/>
    <w:rsid w:val="006D2980"/>
    <w:rsid w:val="006E1F5B"/>
    <w:rsid w:val="006F2090"/>
    <w:rsid w:val="00702DB3"/>
    <w:rsid w:val="007557BE"/>
    <w:rsid w:val="00761394"/>
    <w:rsid w:val="007C45CB"/>
    <w:rsid w:val="007D785B"/>
    <w:rsid w:val="007E3462"/>
    <w:rsid w:val="007F0C99"/>
    <w:rsid w:val="00803920"/>
    <w:rsid w:val="00815E00"/>
    <w:rsid w:val="00821B31"/>
    <w:rsid w:val="008458F4"/>
    <w:rsid w:val="00851BA8"/>
    <w:rsid w:val="00866D8F"/>
    <w:rsid w:val="008815A0"/>
    <w:rsid w:val="008826F1"/>
    <w:rsid w:val="008C6D8C"/>
    <w:rsid w:val="008D7264"/>
    <w:rsid w:val="008D7DC1"/>
    <w:rsid w:val="008F208E"/>
    <w:rsid w:val="008F29CA"/>
    <w:rsid w:val="009465FD"/>
    <w:rsid w:val="0095097B"/>
    <w:rsid w:val="009722BB"/>
    <w:rsid w:val="00972E0B"/>
    <w:rsid w:val="00991E6A"/>
    <w:rsid w:val="009A33BE"/>
    <w:rsid w:val="009A5BEA"/>
    <w:rsid w:val="009B2E77"/>
    <w:rsid w:val="009C5437"/>
    <w:rsid w:val="009E00E5"/>
    <w:rsid w:val="00A04F37"/>
    <w:rsid w:val="00A22B69"/>
    <w:rsid w:val="00A30B8C"/>
    <w:rsid w:val="00A32F09"/>
    <w:rsid w:val="00A541C6"/>
    <w:rsid w:val="00A74C05"/>
    <w:rsid w:val="00A86607"/>
    <w:rsid w:val="00A95C1F"/>
    <w:rsid w:val="00B03817"/>
    <w:rsid w:val="00B144E0"/>
    <w:rsid w:val="00B17F89"/>
    <w:rsid w:val="00B45588"/>
    <w:rsid w:val="00B91653"/>
    <w:rsid w:val="00BF53DD"/>
    <w:rsid w:val="00C23E8B"/>
    <w:rsid w:val="00C33A08"/>
    <w:rsid w:val="00C36547"/>
    <w:rsid w:val="00C5211B"/>
    <w:rsid w:val="00C8206C"/>
    <w:rsid w:val="00C95A13"/>
    <w:rsid w:val="00CA3C56"/>
    <w:rsid w:val="00CB6962"/>
    <w:rsid w:val="00CF155F"/>
    <w:rsid w:val="00CF1F0C"/>
    <w:rsid w:val="00CF359B"/>
    <w:rsid w:val="00D062E8"/>
    <w:rsid w:val="00D067DB"/>
    <w:rsid w:val="00D30977"/>
    <w:rsid w:val="00D36CCF"/>
    <w:rsid w:val="00D4489B"/>
    <w:rsid w:val="00D652FE"/>
    <w:rsid w:val="00D9715E"/>
    <w:rsid w:val="00D9716C"/>
    <w:rsid w:val="00D971A5"/>
    <w:rsid w:val="00DA07AE"/>
    <w:rsid w:val="00DA3DFC"/>
    <w:rsid w:val="00DB0AD7"/>
    <w:rsid w:val="00DB4A59"/>
    <w:rsid w:val="00DD41A6"/>
    <w:rsid w:val="00DD7717"/>
    <w:rsid w:val="00DE4198"/>
    <w:rsid w:val="00E04005"/>
    <w:rsid w:val="00E07A66"/>
    <w:rsid w:val="00E12076"/>
    <w:rsid w:val="00E142FC"/>
    <w:rsid w:val="00E21A9A"/>
    <w:rsid w:val="00E4054F"/>
    <w:rsid w:val="00E420DB"/>
    <w:rsid w:val="00E44E79"/>
    <w:rsid w:val="00E6374A"/>
    <w:rsid w:val="00E64116"/>
    <w:rsid w:val="00E654DF"/>
    <w:rsid w:val="00EA20DF"/>
    <w:rsid w:val="00EA299A"/>
    <w:rsid w:val="00EC1C61"/>
    <w:rsid w:val="00ED1E9F"/>
    <w:rsid w:val="00ED7F34"/>
    <w:rsid w:val="00EF607C"/>
    <w:rsid w:val="00F272D7"/>
    <w:rsid w:val="00F30BC5"/>
    <w:rsid w:val="00F30DE4"/>
    <w:rsid w:val="00F31AD7"/>
    <w:rsid w:val="00F374DC"/>
    <w:rsid w:val="00F477B5"/>
    <w:rsid w:val="00F73D41"/>
    <w:rsid w:val="00F752D7"/>
    <w:rsid w:val="00F769BE"/>
    <w:rsid w:val="00FB518E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D964"/>
  <w15:docId w15:val="{A63AB09B-C5A4-4627-BA08-43EE4CB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6C"/>
  </w:style>
  <w:style w:type="paragraph" w:styleId="1">
    <w:name w:val="heading 1"/>
    <w:basedOn w:val="a"/>
    <w:next w:val="a"/>
    <w:link w:val="10"/>
    <w:uiPriority w:val="9"/>
    <w:qFormat/>
    <w:rsid w:val="00FB51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A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DE4"/>
  </w:style>
  <w:style w:type="paragraph" w:styleId="a7">
    <w:name w:val="footer"/>
    <w:basedOn w:val="a"/>
    <w:link w:val="a8"/>
    <w:uiPriority w:val="99"/>
    <w:unhideWhenUsed/>
    <w:rsid w:val="00F3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DE4"/>
  </w:style>
  <w:style w:type="paragraph" w:customStyle="1" w:styleId="Pro-Gramma">
    <w:name w:val="Pro-Gramma #"/>
    <w:basedOn w:val="a"/>
    <w:qFormat/>
    <w:rsid w:val="00B03817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Calibri" w:eastAsia="Times New Roman" w:hAnsi="Calibri" w:cs="Times New Roman"/>
      <w:sz w:val="20"/>
      <w:szCs w:val="24"/>
      <w:lang w:eastAsia="ru-RU"/>
    </w:rPr>
  </w:style>
  <w:style w:type="character" w:styleId="a9">
    <w:name w:val="Hyperlink"/>
    <w:uiPriority w:val="99"/>
    <w:semiHidden/>
    <w:unhideWhenUsed/>
    <w:rsid w:val="001736EF"/>
    <w:rPr>
      <w:color w:val="0000FF"/>
      <w:u w:val="single"/>
    </w:rPr>
  </w:style>
  <w:style w:type="paragraph" w:styleId="aa">
    <w:name w:val="No Spacing"/>
    <w:uiPriority w:val="1"/>
    <w:qFormat/>
    <w:rsid w:val="00D652FE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7F0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c">
    <w:name w:val="Основной текст Знак"/>
    <w:basedOn w:val="a0"/>
    <w:link w:val="ab"/>
    <w:uiPriority w:val="1"/>
    <w:rsid w:val="007F0C99"/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FB5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glajevo.ru/images/postanovleniya/2020/post__11_ot_05.02.20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1770-9DBC-4DD5-8C1B-34B24499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8</cp:revision>
  <cp:lastPrinted>2023-12-28T06:15:00Z</cp:lastPrinted>
  <dcterms:created xsi:type="dcterms:W3CDTF">2024-01-19T10:45:00Z</dcterms:created>
  <dcterms:modified xsi:type="dcterms:W3CDTF">2024-02-28T06:19:00Z</dcterms:modified>
</cp:coreProperties>
</file>